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294BA" w14:textId="77777777" w:rsidR="005B204D" w:rsidRDefault="00387B36">
      <w:pPr>
        <w:jc w:val="both"/>
        <w:rPr>
          <w:rFonts w:ascii="Calibri" w:eastAsia="Calibri" w:hAnsi="Calibri" w:cs="Calibri"/>
          <w:b/>
          <w:sz w:val="30"/>
          <w:szCs w:val="30"/>
        </w:rPr>
      </w:pPr>
      <w:bookmarkStart w:id="0" w:name="_GoBack"/>
      <w:bookmarkEnd w:id="0"/>
      <w:r>
        <w:rPr>
          <w:rFonts w:ascii="Calibri" w:eastAsia="Calibri" w:hAnsi="Calibri" w:cs="Calibri"/>
          <w:b/>
          <w:sz w:val="30"/>
          <w:szCs w:val="30"/>
        </w:rPr>
        <w:t xml:space="preserve"> </w:t>
      </w:r>
    </w:p>
    <w:p w14:paraId="19E07745" w14:textId="2F8F67AD" w:rsidR="005B204D" w:rsidRDefault="00387B36">
      <w:pPr>
        <w:rPr>
          <w:rFonts w:ascii="Calibri" w:eastAsia="Calibri" w:hAnsi="Calibri" w:cs="Calibri"/>
          <w:b/>
          <w:sz w:val="30"/>
          <w:szCs w:val="30"/>
        </w:rPr>
      </w:pPr>
      <w:r>
        <w:rPr>
          <w:rFonts w:ascii="Calibri" w:eastAsia="Calibri" w:hAnsi="Calibri" w:cs="Calibri"/>
          <w:b/>
          <w:sz w:val="30"/>
          <w:szCs w:val="30"/>
        </w:rPr>
        <w:t>Załącznik 2 Sposób realizacji Programu Wieloletniego Programu Współpracy Miasta Tomaszowa Mazowieckiego z organizacjami pozarządowymi na lata 2023-2026 - założenia</w:t>
      </w:r>
    </w:p>
    <w:p w14:paraId="534C416C" w14:textId="77777777" w:rsidR="005B204D" w:rsidRDefault="005B204D">
      <w:pPr>
        <w:rPr>
          <w:rFonts w:ascii="Calibri" w:eastAsia="Calibri" w:hAnsi="Calibri" w:cs="Calibri"/>
        </w:rPr>
      </w:pPr>
    </w:p>
    <w:tbl>
      <w:tblPr>
        <w:tblStyle w:val="a3"/>
        <w:tblW w:w="139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976"/>
        <w:gridCol w:w="2326"/>
        <w:gridCol w:w="2326"/>
      </w:tblGrid>
      <w:tr w:rsidR="005B204D" w14:paraId="74A30605" w14:textId="77777777">
        <w:trPr>
          <w:trHeight w:val="420"/>
        </w:trPr>
        <w:tc>
          <w:tcPr>
            <w:tcW w:w="13950" w:type="dxa"/>
            <w:gridSpan w:val="4"/>
            <w:shd w:val="clear" w:color="auto" w:fill="auto"/>
            <w:tcMar>
              <w:top w:w="100" w:type="dxa"/>
              <w:left w:w="100" w:type="dxa"/>
              <w:bottom w:w="100" w:type="dxa"/>
              <w:right w:w="100" w:type="dxa"/>
            </w:tcMar>
          </w:tcPr>
          <w:p w14:paraId="2F769E48" w14:textId="77777777" w:rsidR="005B204D" w:rsidRDefault="00387B3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Obszar współpracy : Współpraca finansowa Miasta Tomaszów Mazowiecki z organizacjami pozarządowymi </w:t>
            </w:r>
          </w:p>
        </w:tc>
      </w:tr>
      <w:tr w:rsidR="005B204D" w14:paraId="2415F051" w14:textId="77777777">
        <w:trPr>
          <w:trHeight w:val="420"/>
        </w:trPr>
        <w:tc>
          <w:tcPr>
            <w:tcW w:w="2325" w:type="dxa"/>
            <w:shd w:val="clear" w:color="auto" w:fill="auto"/>
            <w:tcMar>
              <w:top w:w="100" w:type="dxa"/>
              <w:left w:w="100" w:type="dxa"/>
              <w:bottom w:w="100" w:type="dxa"/>
              <w:right w:w="100" w:type="dxa"/>
            </w:tcMar>
          </w:tcPr>
          <w:p w14:paraId="2D2AF42A"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Działania </w:t>
            </w:r>
          </w:p>
        </w:tc>
        <w:tc>
          <w:tcPr>
            <w:tcW w:w="6975" w:type="dxa"/>
            <w:shd w:val="clear" w:color="auto" w:fill="auto"/>
            <w:tcMar>
              <w:top w:w="100" w:type="dxa"/>
              <w:left w:w="100" w:type="dxa"/>
              <w:bottom w:w="100" w:type="dxa"/>
              <w:right w:w="100" w:type="dxa"/>
            </w:tcMar>
          </w:tcPr>
          <w:p w14:paraId="63E5BCF5"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Uzasadnienie działań oraz sposób realizacji :</w:t>
            </w:r>
          </w:p>
        </w:tc>
        <w:tc>
          <w:tcPr>
            <w:tcW w:w="2325" w:type="dxa"/>
            <w:shd w:val="clear" w:color="auto" w:fill="auto"/>
            <w:tcMar>
              <w:top w:w="100" w:type="dxa"/>
              <w:left w:w="100" w:type="dxa"/>
              <w:bottom w:w="100" w:type="dxa"/>
              <w:right w:w="100" w:type="dxa"/>
            </w:tcMar>
          </w:tcPr>
          <w:p w14:paraId="7F8EEAB3"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Produkty:</w:t>
            </w:r>
          </w:p>
        </w:tc>
        <w:tc>
          <w:tcPr>
            <w:tcW w:w="2325" w:type="dxa"/>
            <w:shd w:val="clear" w:color="auto" w:fill="auto"/>
            <w:tcMar>
              <w:top w:w="100" w:type="dxa"/>
              <w:left w:w="100" w:type="dxa"/>
              <w:bottom w:w="100" w:type="dxa"/>
              <w:right w:w="100" w:type="dxa"/>
            </w:tcMar>
          </w:tcPr>
          <w:p w14:paraId="28CEE438"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Termin realizacji:</w:t>
            </w:r>
          </w:p>
        </w:tc>
      </w:tr>
      <w:tr w:rsidR="005B204D" w14:paraId="1641E344" w14:textId="77777777">
        <w:trPr>
          <w:trHeight w:val="420"/>
        </w:trPr>
        <w:tc>
          <w:tcPr>
            <w:tcW w:w="2325" w:type="dxa"/>
            <w:shd w:val="clear" w:color="auto" w:fill="auto"/>
            <w:tcMar>
              <w:top w:w="100" w:type="dxa"/>
              <w:left w:w="100" w:type="dxa"/>
              <w:bottom w:w="100" w:type="dxa"/>
              <w:right w:w="100" w:type="dxa"/>
            </w:tcMar>
          </w:tcPr>
          <w:p w14:paraId="78B12133"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Zmiana wzoru ogłoszeń konkursowych pod kątem uproszczenia zlecania zadań publicznych </w:t>
            </w:r>
          </w:p>
        </w:tc>
        <w:tc>
          <w:tcPr>
            <w:tcW w:w="6975" w:type="dxa"/>
            <w:shd w:val="clear" w:color="auto" w:fill="auto"/>
            <w:tcMar>
              <w:top w:w="100" w:type="dxa"/>
              <w:left w:w="100" w:type="dxa"/>
              <w:bottom w:w="100" w:type="dxa"/>
              <w:right w:w="100" w:type="dxa"/>
            </w:tcMar>
          </w:tcPr>
          <w:p w14:paraId="3E539032"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t>Uzasadnienie:</w:t>
            </w:r>
          </w:p>
          <w:p w14:paraId="26CFB2F2" w14:textId="77777777" w:rsidR="005B204D" w:rsidRDefault="00387B36">
            <w:pPr>
              <w:widowControl w:val="0"/>
              <w:spacing w:line="240" w:lineRule="auto"/>
              <w:rPr>
                <w:rFonts w:ascii="Calibri" w:eastAsia="Calibri" w:hAnsi="Calibri" w:cs="Calibri"/>
                <w:u w:val="single"/>
              </w:rPr>
            </w:pPr>
            <w:r>
              <w:rPr>
                <w:rFonts w:ascii="Calibri" w:eastAsia="Calibri" w:hAnsi="Calibri" w:cs="Calibri"/>
              </w:rPr>
              <w:t xml:space="preserve">Usprawnienie sposobu zlecania zadań publicznych organizacjom pozarządowym w oparciu o dotacje jest kluczowym postulatem zgłaszanym na konsultacjach WPW. </w:t>
            </w:r>
            <w:r>
              <w:rPr>
                <w:rFonts w:ascii="Calibri" w:eastAsia="Calibri" w:hAnsi="Calibri" w:cs="Calibri"/>
              </w:rPr>
              <w:t>Efektem zmian ma być uproszczona procedura realizacji zadań obejmująca m.in. kwestie: a) bardziej elastycznego sposobu wprowadzania zmian do oferty w części merytorycznej i budżetowej  b) możliwość wykazania we wkładzie w większym wymiarze pracy społecznej</w:t>
            </w:r>
            <w:r>
              <w:rPr>
                <w:rFonts w:ascii="Calibri" w:eastAsia="Calibri" w:hAnsi="Calibri" w:cs="Calibri"/>
              </w:rPr>
              <w:t xml:space="preserve"> i wkładu rzeczowego</w:t>
            </w:r>
          </w:p>
          <w:p w14:paraId="0910AD28" w14:textId="77777777" w:rsidR="005B204D" w:rsidRDefault="005B204D">
            <w:pPr>
              <w:widowControl w:val="0"/>
              <w:pBdr>
                <w:top w:val="nil"/>
                <w:left w:val="nil"/>
                <w:bottom w:val="nil"/>
                <w:right w:val="nil"/>
                <w:between w:val="nil"/>
              </w:pBdr>
              <w:spacing w:line="240" w:lineRule="auto"/>
              <w:jc w:val="both"/>
              <w:rPr>
                <w:rFonts w:ascii="Calibri" w:eastAsia="Calibri" w:hAnsi="Calibri" w:cs="Calibri"/>
                <w:u w:val="single"/>
              </w:rPr>
            </w:pPr>
          </w:p>
          <w:p w14:paraId="5FCF96B2"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t xml:space="preserve">Sposób realizacji: </w:t>
            </w:r>
          </w:p>
          <w:p w14:paraId="39D50939" w14:textId="0ED9F8AB"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Dla realizacji zadań publicznych zlecanych w roku 2023 oraz latach kolejnych konieczne jest wprowadzenie zmian do wzoru ogłoszenia konkursowego. Wprowadzając zmiany Miasto może korzystać m.in z rekomendacji jakie p</w:t>
            </w:r>
            <w:r>
              <w:rPr>
                <w:rFonts w:ascii="Calibri" w:eastAsia="Calibri" w:hAnsi="Calibri" w:cs="Calibri"/>
              </w:rPr>
              <w:t xml:space="preserve">rzygotowała Sieć SPLOT i Związek Miast Polskich, które rozwiązania upraszczające współpracę. </w:t>
            </w:r>
            <w:hyperlink r:id="rId8">
              <w:r>
                <w:rPr>
                  <w:rFonts w:ascii="Calibri" w:eastAsia="Calibri" w:hAnsi="Calibri" w:cs="Calibri"/>
                  <w:u w:val="single"/>
                </w:rPr>
                <w:t>https://www.miasta.pl/aktualnosci/dotacje-dl</w:t>
              </w:r>
              <w:r>
                <w:rPr>
                  <w:rFonts w:ascii="Calibri" w:eastAsia="Calibri" w:hAnsi="Calibri" w:cs="Calibri"/>
                  <w:u w:val="single"/>
                </w:rPr>
                <w:t>a-organizacji-pozarzadowych-jak-stosowac-nowe-procedury</w:t>
              </w:r>
            </w:hyperlink>
            <w:r>
              <w:rPr>
                <w:rFonts w:ascii="Calibri" w:eastAsia="Calibri" w:hAnsi="Calibri" w:cs="Calibri"/>
              </w:rPr>
              <w:t xml:space="preserve"> ;</w:t>
            </w:r>
            <w:hyperlink r:id="rId9">
              <w:r>
                <w:rPr>
                  <w:rFonts w:ascii="Calibri" w:eastAsia="Calibri" w:hAnsi="Calibri" w:cs="Calibri"/>
                  <w:u w:val="single"/>
                </w:rPr>
                <w:t>http://siecsplot.pl/wp-content/uploads/2019/07/Rekomendacje_dotacje_now</w:t>
              </w:r>
              <w:r>
                <w:rPr>
                  <w:rFonts w:ascii="Calibri" w:eastAsia="Calibri" w:hAnsi="Calibri" w:cs="Calibri"/>
                  <w:u w:val="single"/>
                </w:rPr>
                <w:t>e_rozporzadzenia_SPLOT_OFOP_ZMP-1.pdf</w:t>
              </w:r>
            </w:hyperlink>
            <w:r>
              <w:rPr>
                <w:rFonts w:ascii="Calibri" w:eastAsia="Calibri" w:hAnsi="Calibri" w:cs="Calibri"/>
              </w:rPr>
              <w:t>;</w:t>
            </w:r>
            <w:r w:rsidR="0093290F">
              <w:rPr>
                <w:rFonts w:ascii="Calibri" w:eastAsia="Calibri" w:hAnsi="Calibri" w:cs="Calibri"/>
              </w:rPr>
              <w:t xml:space="preserve"> </w:t>
            </w:r>
            <w:hyperlink r:id="rId10">
              <w:r>
                <w:rPr>
                  <w:rFonts w:ascii="Calibri" w:eastAsia="Calibri" w:hAnsi="Calibri" w:cs="Calibri"/>
                  <w:u w:val="single"/>
                </w:rPr>
                <w:t>http://siecsplot.pl/wp-content/uploads/2021/03/Rekomendacje_COVID_a_realizacja_zadan_pu</w:t>
              </w:r>
              <w:r>
                <w:rPr>
                  <w:rFonts w:ascii="Calibri" w:eastAsia="Calibri" w:hAnsi="Calibri" w:cs="Calibri"/>
                  <w:u w:val="single"/>
                </w:rPr>
                <w:t>blicznych_8.03.21-2.pdf</w:t>
              </w:r>
            </w:hyperlink>
            <w:r>
              <w:rPr>
                <w:rFonts w:ascii="Calibri" w:eastAsia="Calibri" w:hAnsi="Calibri" w:cs="Calibri"/>
              </w:rPr>
              <w:t xml:space="preserve"> </w:t>
            </w:r>
          </w:p>
          <w:p w14:paraId="3CCFB263" w14:textId="77777777" w:rsidR="005B204D" w:rsidRDefault="005B204D">
            <w:pPr>
              <w:widowControl w:val="0"/>
              <w:pBdr>
                <w:top w:val="nil"/>
                <w:left w:val="nil"/>
                <w:bottom w:val="nil"/>
                <w:right w:val="nil"/>
                <w:between w:val="nil"/>
              </w:pBdr>
              <w:spacing w:line="240" w:lineRule="auto"/>
              <w:jc w:val="both"/>
              <w:rPr>
                <w:rFonts w:ascii="Calibri" w:eastAsia="Calibri" w:hAnsi="Calibri" w:cs="Calibri"/>
              </w:rPr>
            </w:pPr>
          </w:p>
        </w:tc>
        <w:tc>
          <w:tcPr>
            <w:tcW w:w="2325" w:type="dxa"/>
            <w:shd w:val="clear" w:color="auto" w:fill="auto"/>
            <w:tcMar>
              <w:top w:w="100" w:type="dxa"/>
              <w:left w:w="100" w:type="dxa"/>
              <w:bottom w:w="100" w:type="dxa"/>
              <w:right w:w="100" w:type="dxa"/>
            </w:tcMar>
          </w:tcPr>
          <w:p w14:paraId="06FB6246"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Coroczne aktualizacje schematu ogłaszania konkursu </w:t>
            </w:r>
          </w:p>
        </w:tc>
        <w:tc>
          <w:tcPr>
            <w:tcW w:w="2325" w:type="dxa"/>
            <w:shd w:val="clear" w:color="auto" w:fill="auto"/>
            <w:tcMar>
              <w:top w:w="100" w:type="dxa"/>
              <w:left w:w="100" w:type="dxa"/>
              <w:bottom w:w="100" w:type="dxa"/>
              <w:right w:w="100" w:type="dxa"/>
            </w:tcMar>
          </w:tcPr>
          <w:p w14:paraId="74F5D6E4"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rok 2023 </w:t>
            </w:r>
          </w:p>
        </w:tc>
      </w:tr>
      <w:tr w:rsidR="005B204D" w14:paraId="7BFDB873" w14:textId="77777777">
        <w:trPr>
          <w:trHeight w:val="420"/>
        </w:trPr>
        <w:tc>
          <w:tcPr>
            <w:tcW w:w="2325" w:type="dxa"/>
            <w:shd w:val="clear" w:color="auto" w:fill="auto"/>
            <w:tcMar>
              <w:top w:w="100" w:type="dxa"/>
              <w:left w:w="100" w:type="dxa"/>
              <w:bottom w:w="100" w:type="dxa"/>
              <w:right w:w="100" w:type="dxa"/>
            </w:tcMar>
          </w:tcPr>
          <w:p w14:paraId="78B853AF"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Poszerzenie katalogu zadań publicznych zlecanych organizacjom pozarządowym</w:t>
            </w:r>
          </w:p>
        </w:tc>
        <w:tc>
          <w:tcPr>
            <w:tcW w:w="6975" w:type="dxa"/>
            <w:shd w:val="clear" w:color="auto" w:fill="auto"/>
            <w:tcMar>
              <w:top w:w="100" w:type="dxa"/>
              <w:left w:w="100" w:type="dxa"/>
              <w:bottom w:w="100" w:type="dxa"/>
              <w:right w:w="100" w:type="dxa"/>
            </w:tcMar>
          </w:tcPr>
          <w:p w14:paraId="526F5251"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t xml:space="preserve">Uzasadnienie: </w:t>
            </w:r>
          </w:p>
          <w:p w14:paraId="13B5BD14"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Jednym z przejawów realizacji konstytucyjnej zasady pomocniczości jest stopniowe przekazywanie przez samorządy zadań własnych organizacjom społecznym, które są wstanie samodzielnie te zadania prowadzić zapewniając odpowiednią jakość i efektywność. Kierunek</w:t>
            </w:r>
            <w:r>
              <w:rPr>
                <w:rFonts w:ascii="Calibri" w:eastAsia="Calibri" w:hAnsi="Calibri" w:cs="Calibri"/>
              </w:rPr>
              <w:t xml:space="preserve"> zmian powinien wskazywać na możliwości wykorzystania szans przez NGO do korzystania z funduszy zewnętrznych przy realizacji zadań.  W celu rozwoju współpracy samorządu z NGO w Tomaszowie Mazowieckim konieczne jest dokonanie przeglądu zadań własnych i anal</w:t>
            </w:r>
            <w:r>
              <w:rPr>
                <w:rFonts w:ascii="Calibri" w:eastAsia="Calibri" w:hAnsi="Calibri" w:cs="Calibri"/>
              </w:rPr>
              <w:t xml:space="preserve">iza, które z nich mogą być jeszcze zlecone NGO. Ze względu na dynamiczną sytuację w życiu społecznym i gospodarczym takie analizy dokonywane powinny być min. raz na 2 lata. </w:t>
            </w:r>
          </w:p>
          <w:p w14:paraId="3E235EF7" w14:textId="77777777" w:rsidR="005B204D" w:rsidRDefault="005B204D">
            <w:pPr>
              <w:widowControl w:val="0"/>
              <w:pBdr>
                <w:top w:val="nil"/>
                <w:left w:val="nil"/>
                <w:bottom w:val="nil"/>
                <w:right w:val="nil"/>
                <w:between w:val="nil"/>
              </w:pBdr>
              <w:spacing w:line="240" w:lineRule="auto"/>
              <w:jc w:val="both"/>
              <w:rPr>
                <w:rFonts w:ascii="Calibri" w:eastAsia="Calibri" w:hAnsi="Calibri" w:cs="Calibri"/>
                <w:u w:val="single"/>
              </w:rPr>
            </w:pPr>
          </w:p>
          <w:p w14:paraId="6DFEF422"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t>Sposób realizacji:</w:t>
            </w:r>
          </w:p>
          <w:p w14:paraId="68E8A45A"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Działanie wymaga przeprowadzenia analizy, które z zadań </w:t>
            </w:r>
            <w:r>
              <w:rPr>
                <w:rFonts w:ascii="Calibri" w:eastAsia="Calibri" w:hAnsi="Calibri" w:cs="Calibri"/>
              </w:rPr>
              <w:t>własnych lub zleconych samorząd Miasta Tomaszowa Mazowieckiego może zlecić organizacjom pozarządowym oraz jaki jest potencjał organizacji do prowadzenia takich zadań. Analiza taka prowadzona powinna być przez zespół roboczy przy Radzie Działalności Pożytku</w:t>
            </w:r>
            <w:r>
              <w:rPr>
                <w:rFonts w:ascii="Calibri" w:eastAsia="Calibri" w:hAnsi="Calibri" w:cs="Calibri"/>
              </w:rPr>
              <w:t xml:space="preserve"> Publicznego .</w:t>
            </w:r>
          </w:p>
        </w:tc>
        <w:tc>
          <w:tcPr>
            <w:tcW w:w="2325" w:type="dxa"/>
            <w:shd w:val="clear" w:color="auto" w:fill="auto"/>
            <w:tcMar>
              <w:top w:w="100" w:type="dxa"/>
              <w:left w:w="100" w:type="dxa"/>
              <w:bottom w:w="100" w:type="dxa"/>
              <w:right w:w="100" w:type="dxa"/>
            </w:tcMar>
          </w:tcPr>
          <w:p w14:paraId="3FF5EF08"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Analiza możliwości zlecenia nowych zadań organizacjom pozarządowym </w:t>
            </w:r>
          </w:p>
          <w:p w14:paraId="58DFD3AE"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1DC8A8E2"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Katalog nowych zadań zlecanych organizacjom pozarządowym </w:t>
            </w:r>
          </w:p>
        </w:tc>
        <w:tc>
          <w:tcPr>
            <w:tcW w:w="2325" w:type="dxa"/>
            <w:shd w:val="clear" w:color="auto" w:fill="auto"/>
            <w:tcMar>
              <w:top w:w="100" w:type="dxa"/>
              <w:left w:w="100" w:type="dxa"/>
              <w:bottom w:w="100" w:type="dxa"/>
              <w:right w:w="100" w:type="dxa"/>
            </w:tcMar>
          </w:tcPr>
          <w:p w14:paraId="3603A471"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2024 - przeprowadzenie pierwszej analizy możliwości zlecenia nowych zadań NGO</w:t>
            </w:r>
          </w:p>
          <w:p w14:paraId="44C861AF"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56586039"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177048E5"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49A93908"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2026 - przeprowadzenie drugiej an</w:t>
            </w:r>
            <w:r>
              <w:rPr>
                <w:rFonts w:ascii="Calibri" w:eastAsia="Calibri" w:hAnsi="Calibri" w:cs="Calibri"/>
              </w:rPr>
              <w:t xml:space="preserve">alizy możliwości zlecenia nowych zadań NGO  </w:t>
            </w:r>
          </w:p>
        </w:tc>
      </w:tr>
      <w:tr w:rsidR="005B204D" w14:paraId="4CEA18FB" w14:textId="77777777">
        <w:trPr>
          <w:trHeight w:val="420"/>
        </w:trPr>
        <w:tc>
          <w:tcPr>
            <w:tcW w:w="2325" w:type="dxa"/>
            <w:shd w:val="clear" w:color="auto" w:fill="auto"/>
            <w:tcMar>
              <w:top w:w="100" w:type="dxa"/>
              <w:left w:w="100" w:type="dxa"/>
              <w:bottom w:w="100" w:type="dxa"/>
              <w:right w:w="100" w:type="dxa"/>
            </w:tcMar>
          </w:tcPr>
          <w:p w14:paraId="4F9A1E18"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Opracowanie katalogu zadań wieloletnich zlecanych organizacjom pozarządowym </w:t>
            </w:r>
          </w:p>
        </w:tc>
        <w:tc>
          <w:tcPr>
            <w:tcW w:w="6975" w:type="dxa"/>
            <w:shd w:val="clear" w:color="auto" w:fill="auto"/>
            <w:tcMar>
              <w:top w:w="100" w:type="dxa"/>
              <w:left w:w="100" w:type="dxa"/>
              <w:bottom w:w="100" w:type="dxa"/>
              <w:right w:w="100" w:type="dxa"/>
            </w:tcMar>
          </w:tcPr>
          <w:p w14:paraId="6681648B"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t xml:space="preserve">Uzasadnienie : </w:t>
            </w:r>
          </w:p>
          <w:p w14:paraId="0CFB22EF"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Zlecenie zadań w formie umów wieloletnich zapewnić ma stabilność realizacji kluczowych, powtarzalnych zadań publicznych zleconych przez Miasto organizacjom pozarządowym. Umowy wieloletnie na 2-3 lata powinny dotyczyć zadań, które: a) są powierzone do reali</w:t>
            </w:r>
            <w:r>
              <w:rPr>
                <w:rFonts w:ascii="Calibri" w:eastAsia="Calibri" w:hAnsi="Calibri" w:cs="Calibri"/>
              </w:rPr>
              <w:t xml:space="preserve">zacji b) dotyczą stałych powtarzalnych działań, dla których coroczne konkursy są nieefektywne. </w:t>
            </w:r>
          </w:p>
          <w:p w14:paraId="1977D6A9" w14:textId="77777777" w:rsidR="005B204D" w:rsidRDefault="005B204D">
            <w:pPr>
              <w:widowControl w:val="0"/>
              <w:pBdr>
                <w:top w:val="nil"/>
                <w:left w:val="nil"/>
                <w:bottom w:val="nil"/>
                <w:right w:val="nil"/>
                <w:between w:val="nil"/>
              </w:pBdr>
              <w:spacing w:line="240" w:lineRule="auto"/>
              <w:jc w:val="both"/>
              <w:rPr>
                <w:rFonts w:ascii="Calibri" w:eastAsia="Calibri" w:hAnsi="Calibri" w:cs="Calibri"/>
              </w:rPr>
            </w:pPr>
          </w:p>
          <w:p w14:paraId="2572CED6"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u w:val="single"/>
              </w:rPr>
            </w:pPr>
            <w:r>
              <w:rPr>
                <w:rFonts w:ascii="Calibri" w:eastAsia="Calibri" w:hAnsi="Calibri" w:cs="Calibri"/>
                <w:u w:val="single"/>
              </w:rPr>
              <w:lastRenderedPageBreak/>
              <w:t xml:space="preserve">Sposób realizacji: </w:t>
            </w:r>
          </w:p>
          <w:p w14:paraId="4075BF7C"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Działanie wymaga przeprowadzenia analizy obecnie zlecanych zadań publicznych i stworzenie katalogu zadań, które mogłyby wejść do systemu realizacji. </w:t>
            </w:r>
          </w:p>
          <w:p w14:paraId="003FC66D"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Katalog taki powinien powstać w ramach prac np. zespołu roboczego Rady Działalności Pożytku Publicznego pr</w:t>
            </w:r>
            <w:r>
              <w:rPr>
                <w:rFonts w:ascii="Calibri" w:eastAsia="Calibri" w:hAnsi="Calibri" w:cs="Calibri"/>
              </w:rPr>
              <w:t xml:space="preserve">zy Prezydencie Miast Tomaszowa w roku 2023 </w:t>
            </w:r>
          </w:p>
          <w:p w14:paraId="29ABF6ED" w14:textId="77777777" w:rsidR="005B204D" w:rsidRDefault="00387B36">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Pierwsze kontrakty wieloletnie mogłyby być wdrażane od 2024 roku na okres pilotażowo 2 lat. </w:t>
            </w:r>
          </w:p>
        </w:tc>
        <w:tc>
          <w:tcPr>
            <w:tcW w:w="2325" w:type="dxa"/>
            <w:shd w:val="clear" w:color="auto" w:fill="auto"/>
            <w:tcMar>
              <w:top w:w="100" w:type="dxa"/>
              <w:left w:w="100" w:type="dxa"/>
              <w:bottom w:w="100" w:type="dxa"/>
              <w:right w:w="100" w:type="dxa"/>
            </w:tcMar>
          </w:tcPr>
          <w:p w14:paraId="452CA5D6"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Katalog zadań wieloletnich </w:t>
            </w:r>
          </w:p>
          <w:p w14:paraId="5CE2CC65"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03C82DBD"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Ogłoszenia konkursowe na zadania wieloletnie </w:t>
            </w:r>
          </w:p>
        </w:tc>
        <w:tc>
          <w:tcPr>
            <w:tcW w:w="2325" w:type="dxa"/>
            <w:shd w:val="clear" w:color="auto" w:fill="auto"/>
            <w:tcMar>
              <w:top w:w="100" w:type="dxa"/>
              <w:left w:w="100" w:type="dxa"/>
              <w:bottom w:w="100" w:type="dxa"/>
              <w:right w:w="100" w:type="dxa"/>
            </w:tcMar>
          </w:tcPr>
          <w:p w14:paraId="318F667B"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rok 2023 opracowanie katalogu zadań </w:t>
            </w:r>
          </w:p>
          <w:p w14:paraId="655B46B6"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79B49FA3"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rok 20</w:t>
            </w:r>
            <w:r>
              <w:rPr>
                <w:rFonts w:ascii="Calibri" w:eastAsia="Calibri" w:hAnsi="Calibri" w:cs="Calibri"/>
              </w:rPr>
              <w:t xml:space="preserve">24 pierwsze pilotażowe konkursy na zadania wieloletnie </w:t>
            </w:r>
          </w:p>
          <w:p w14:paraId="215D2328"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0D1A8196"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r>
      <w:tr w:rsidR="005B204D" w14:paraId="0D0CF9DB" w14:textId="77777777">
        <w:trPr>
          <w:trHeight w:val="420"/>
        </w:trPr>
        <w:tc>
          <w:tcPr>
            <w:tcW w:w="2325" w:type="dxa"/>
            <w:shd w:val="clear" w:color="auto" w:fill="auto"/>
            <w:tcMar>
              <w:top w:w="100" w:type="dxa"/>
              <w:left w:w="100" w:type="dxa"/>
              <w:bottom w:w="100" w:type="dxa"/>
              <w:right w:w="100" w:type="dxa"/>
            </w:tcMar>
          </w:tcPr>
          <w:p w14:paraId="4BCD2595"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Uruchomienie Lokalnego Programu Mikrograntowego </w:t>
            </w:r>
          </w:p>
        </w:tc>
        <w:tc>
          <w:tcPr>
            <w:tcW w:w="6975" w:type="dxa"/>
            <w:shd w:val="clear" w:color="auto" w:fill="auto"/>
            <w:tcMar>
              <w:top w:w="100" w:type="dxa"/>
              <w:left w:w="100" w:type="dxa"/>
              <w:bottom w:w="100" w:type="dxa"/>
              <w:right w:w="100" w:type="dxa"/>
            </w:tcMar>
          </w:tcPr>
          <w:p w14:paraId="18279B26"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Uzasadnienie : </w:t>
            </w:r>
          </w:p>
          <w:p w14:paraId="4277C85D"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 xml:space="preserve">Mając na uwadze uproszczenie systemu realizacji zadań oraz stworzenie warunków do zwiększenia aktywizacji mieszkańców Tomaszowa Mazowieckiego Miasto uruchomi Lokalny Program Mikrograntów oparty na zakupie usługi. Program wspierać będzie mikroprojekty (np. </w:t>
            </w:r>
            <w:r>
              <w:rPr>
                <w:rFonts w:ascii="Calibri" w:eastAsia="Calibri" w:hAnsi="Calibri" w:cs="Calibri"/>
              </w:rPr>
              <w:t>do 5.000 zł) realizowane przez organizacje pozarządowe oraz grupy mieszkańców. Realizacja programu ma zwiększyć aktywność społeczną mieszkańców, zwiększyć liczbę grup nieformalnych działających w mieście oraz zachęcić organizację pozarządowe do podejmowani</w:t>
            </w:r>
            <w:r>
              <w:rPr>
                <w:rFonts w:ascii="Calibri" w:eastAsia="Calibri" w:hAnsi="Calibri" w:cs="Calibri"/>
              </w:rPr>
              <w:t xml:space="preserve">a nowych inicjatyw. </w:t>
            </w:r>
          </w:p>
          <w:p w14:paraId="084E5D2C"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41591C1A" w14:textId="77777777" w:rsidR="005B204D" w:rsidRDefault="00387B36">
            <w:pPr>
              <w:widowControl w:val="0"/>
              <w:spacing w:line="240" w:lineRule="auto"/>
              <w:rPr>
                <w:rFonts w:ascii="Calibri" w:eastAsia="Calibri" w:hAnsi="Calibri" w:cs="Calibri"/>
              </w:rPr>
            </w:pPr>
            <w:r>
              <w:rPr>
                <w:rFonts w:ascii="Calibri" w:eastAsia="Calibri" w:hAnsi="Calibri" w:cs="Calibri"/>
              </w:rPr>
              <w:t>W roku 2023 Miasto przeprowadzi pilotażową wersję programu w celu przetestowania mechanizmu. Na podstawie ewaluacji pilotażu powstanie analiza, która zadania z katalogu zadań zlecanych obecnie w trybie dotacyjnym mo</w:t>
            </w:r>
            <w:r>
              <w:rPr>
                <w:rFonts w:ascii="Calibri" w:eastAsia="Calibri" w:hAnsi="Calibri" w:cs="Calibri"/>
              </w:rPr>
              <w:t>gą być efektywnie prowadzone w formie mikrograntów.</w:t>
            </w:r>
          </w:p>
        </w:tc>
        <w:tc>
          <w:tcPr>
            <w:tcW w:w="2325" w:type="dxa"/>
            <w:shd w:val="clear" w:color="auto" w:fill="auto"/>
            <w:tcMar>
              <w:top w:w="100" w:type="dxa"/>
              <w:left w:w="100" w:type="dxa"/>
              <w:bottom w:w="100" w:type="dxa"/>
              <w:right w:w="100" w:type="dxa"/>
            </w:tcMar>
          </w:tcPr>
          <w:p w14:paraId="1297F75A"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Zarządzenie Prezydenta Miasta Tomaszowa Mazowieckiego o zakupie usługi na realizację pilotażowego Lokalnego Programu Mikrograntów w 2023</w:t>
            </w:r>
          </w:p>
          <w:p w14:paraId="6AF8EC5E"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6A90C696"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Ewaluacja pilotażowego programu</w:t>
            </w:r>
          </w:p>
          <w:p w14:paraId="4F1F4CD2"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7ED2F671"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7E454B4D"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2023- realizacja pilotażowego Lokalnego Programu Mikrograntów </w:t>
            </w:r>
          </w:p>
          <w:p w14:paraId="4366CBB9"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59A250B2"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2023 - przeprowadzenie ewaluacji pilotażu oraz analizy katalogu zadań publicznych, które mogą być przeniesione do realizacji w trybie mikrograntów </w:t>
            </w:r>
          </w:p>
          <w:p w14:paraId="42FEAA5C"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3EDA6244"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2024 -2026 - wprowadzenie mechanizmu do rea</w:t>
            </w:r>
            <w:r>
              <w:rPr>
                <w:rFonts w:ascii="Calibri" w:eastAsia="Calibri" w:hAnsi="Calibri" w:cs="Calibri"/>
              </w:rPr>
              <w:t>lizacji współpracy z mieszkańcami i NGo</w:t>
            </w:r>
          </w:p>
          <w:p w14:paraId="5AF8922F"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r>
      <w:tr w:rsidR="005B204D" w14:paraId="5CF9F0ED" w14:textId="77777777">
        <w:trPr>
          <w:trHeight w:val="420"/>
        </w:trPr>
        <w:tc>
          <w:tcPr>
            <w:tcW w:w="2325" w:type="dxa"/>
            <w:shd w:val="clear" w:color="auto" w:fill="auto"/>
            <w:tcMar>
              <w:top w:w="100" w:type="dxa"/>
              <w:left w:w="100" w:type="dxa"/>
              <w:bottom w:w="100" w:type="dxa"/>
              <w:right w:w="100" w:type="dxa"/>
            </w:tcMar>
          </w:tcPr>
          <w:p w14:paraId="45DA05CC"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Wprowadzenie zakupu usług społecznych do katalogu form współpracy finansowej  </w:t>
            </w:r>
          </w:p>
        </w:tc>
        <w:tc>
          <w:tcPr>
            <w:tcW w:w="6975" w:type="dxa"/>
            <w:shd w:val="clear" w:color="auto" w:fill="auto"/>
            <w:tcMar>
              <w:top w:w="100" w:type="dxa"/>
              <w:left w:w="100" w:type="dxa"/>
              <w:bottom w:w="100" w:type="dxa"/>
              <w:right w:w="100" w:type="dxa"/>
            </w:tcMar>
          </w:tcPr>
          <w:p w14:paraId="581D48A3"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Uzasadnienie:</w:t>
            </w:r>
          </w:p>
          <w:p w14:paraId="767873C5"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Realizacja współpracy finansowej samorządu i organizacji pozarządowych może być realizowana w różnych formach prawnych. Jedną z nich są zakupy usług. Forma ta w przypadku usług społecznych jest obecnie nie wykorzystywana w Tomaszowie Mazowieckim. Zakupy us</w:t>
            </w:r>
            <w:r>
              <w:rPr>
                <w:rFonts w:ascii="Calibri" w:eastAsia="Calibri" w:hAnsi="Calibri" w:cs="Calibri"/>
              </w:rPr>
              <w:t xml:space="preserve">ług pojedynczych o małej wartości np. wydarzeń kulturalnych mogą być efektywniej realizowane w tej formie niż w przypadku dotacji. W szczególności warte rozważenia jest wykorzystanie zakupu usług do 130 tys. zł netto gdzie zastosowanie ma regulamin zakupu </w:t>
            </w:r>
            <w:r>
              <w:rPr>
                <w:rFonts w:ascii="Calibri" w:eastAsia="Calibri" w:hAnsi="Calibri" w:cs="Calibri"/>
              </w:rPr>
              <w:t xml:space="preserve">usług. Wdrożenie zakupów może znacząco uprościć współpracę na miasta z NGO przy określonych działaniach. </w:t>
            </w:r>
          </w:p>
          <w:p w14:paraId="05FE559D" w14:textId="77777777" w:rsidR="005B204D" w:rsidRDefault="005B204D">
            <w:pPr>
              <w:widowControl w:val="0"/>
              <w:spacing w:line="240" w:lineRule="auto"/>
              <w:rPr>
                <w:rFonts w:ascii="Calibri" w:eastAsia="Calibri" w:hAnsi="Calibri" w:cs="Calibri"/>
                <w:u w:val="single"/>
              </w:rPr>
            </w:pPr>
          </w:p>
          <w:p w14:paraId="0927240E"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3D9EF385" w14:textId="77777777" w:rsidR="005B204D" w:rsidRDefault="00387B36">
            <w:pPr>
              <w:widowControl w:val="0"/>
              <w:spacing w:line="240" w:lineRule="auto"/>
              <w:rPr>
                <w:rFonts w:ascii="Calibri" w:eastAsia="Calibri" w:hAnsi="Calibri" w:cs="Calibri"/>
              </w:rPr>
            </w:pPr>
            <w:r>
              <w:rPr>
                <w:rFonts w:ascii="Calibri" w:eastAsia="Calibri" w:hAnsi="Calibri" w:cs="Calibri"/>
              </w:rPr>
              <w:t>Realizacja zakupu usług od NGO wymaga analizy czy i jakie zadania obecnie zlecone w drodze konkursu lub trybu 19 a spełniają znam</w:t>
            </w:r>
            <w:r>
              <w:rPr>
                <w:rFonts w:ascii="Calibri" w:eastAsia="Calibri" w:hAnsi="Calibri" w:cs="Calibri"/>
              </w:rPr>
              <w:t>iona usługi z katalogu usług społecznych (kod CPV). Realizacja działania wymaga:</w:t>
            </w:r>
          </w:p>
          <w:p w14:paraId="15F10545" w14:textId="77777777" w:rsidR="005B204D" w:rsidRDefault="00387B36">
            <w:pPr>
              <w:widowControl w:val="0"/>
              <w:numPr>
                <w:ilvl w:val="0"/>
                <w:numId w:val="3"/>
              </w:numPr>
              <w:spacing w:line="240" w:lineRule="auto"/>
              <w:rPr>
                <w:rFonts w:ascii="Calibri" w:eastAsia="Calibri" w:hAnsi="Calibri" w:cs="Calibri"/>
              </w:rPr>
            </w:pPr>
            <w:r>
              <w:rPr>
                <w:rFonts w:ascii="Calibri" w:eastAsia="Calibri" w:hAnsi="Calibri" w:cs="Calibri"/>
              </w:rPr>
              <w:t xml:space="preserve">przeprowadzenia analizy obecnie zlecanych zadań /kupowanych usług </w:t>
            </w:r>
          </w:p>
          <w:p w14:paraId="5A63D446" w14:textId="77777777" w:rsidR="005B204D" w:rsidRDefault="00387B36">
            <w:pPr>
              <w:widowControl w:val="0"/>
              <w:numPr>
                <w:ilvl w:val="0"/>
                <w:numId w:val="3"/>
              </w:numPr>
              <w:spacing w:line="240" w:lineRule="auto"/>
              <w:rPr>
                <w:rFonts w:ascii="Calibri" w:eastAsia="Calibri" w:hAnsi="Calibri" w:cs="Calibri"/>
              </w:rPr>
            </w:pPr>
            <w:r>
              <w:rPr>
                <w:rFonts w:ascii="Calibri" w:eastAsia="Calibri" w:hAnsi="Calibri" w:cs="Calibri"/>
              </w:rPr>
              <w:t xml:space="preserve">opracowanie procedury zakupu usług dla wskazanych działań </w:t>
            </w:r>
          </w:p>
          <w:p w14:paraId="42D361B6" w14:textId="77777777" w:rsidR="005B204D" w:rsidRDefault="00387B36">
            <w:pPr>
              <w:widowControl w:val="0"/>
              <w:numPr>
                <w:ilvl w:val="0"/>
                <w:numId w:val="3"/>
              </w:numPr>
              <w:spacing w:line="240" w:lineRule="auto"/>
              <w:rPr>
                <w:rFonts w:ascii="Calibri" w:eastAsia="Calibri" w:hAnsi="Calibri" w:cs="Calibri"/>
              </w:rPr>
            </w:pPr>
            <w:r>
              <w:rPr>
                <w:rFonts w:ascii="Calibri" w:eastAsia="Calibri" w:hAnsi="Calibri" w:cs="Calibri"/>
              </w:rPr>
              <w:t xml:space="preserve">przeprowadzenie pilotażu wdrażania mikrousług </w:t>
            </w:r>
          </w:p>
          <w:p w14:paraId="42586C9E" w14:textId="77777777" w:rsidR="005B204D" w:rsidRDefault="00387B36">
            <w:pPr>
              <w:widowControl w:val="0"/>
              <w:numPr>
                <w:ilvl w:val="0"/>
                <w:numId w:val="3"/>
              </w:numPr>
              <w:spacing w:line="240" w:lineRule="auto"/>
              <w:rPr>
                <w:rFonts w:ascii="Calibri" w:eastAsia="Calibri" w:hAnsi="Calibri" w:cs="Calibri"/>
              </w:rPr>
            </w:pPr>
            <w:r>
              <w:rPr>
                <w:rFonts w:ascii="Calibri" w:eastAsia="Calibri" w:hAnsi="Calibri" w:cs="Calibri"/>
              </w:rPr>
              <w:t xml:space="preserve">wdrożenie rozwiązania </w:t>
            </w:r>
          </w:p>
          <w:p w14:paraId="554BB9A5" w14:textId="77777777" w:rsidR="005B204D" w:rsidRDefault="005B204D">
            <w:pPr>
              <w:widowControl w:val="0"/>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551DDD62"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Analiza zadań pod kątem wprowadzenia zakupu usług społecznych</w:t>
            </w:r>
          </w:p>
          <w:p w14:paraId="75C2EEC3"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524E99D6"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Katalog usług społecznych </w:t>
            </w:r>
          </w:p>
          <w:p w14:paraId="2C708F45"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75350C73"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Procedura zakupu usług w formie Zarządzenia Prezydenta Miasta Tomaszowa Mazowieckiego</w:t>
            </w:r>
          </w:p>
        </w:tc>
        <w:tc>
          <w:tcPr>
            <w:tcW w:w="2325" w:type="dxa"/>
            <w:shd w:val="clear" w:color="auto" w:fill="auto"/>
            <w:tcMar>
              <w:top w:w="100" w:type="dxa"/>
              <w:left w:w="100" w:type="dxa"/>
              <w:bottom w:w="100" w:type="dxa"/>
              <w:right w:w="100" w:type="dxa"/>
            </w:tcMar>
          </w:tcPr>
          <w:p w14:paraId="0F2B956F"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2023 - przeprowadzenie analizy </w:t>
            </w:r>
          </w:p>
          <w:p w14:paraId="16108E55"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1430FF8A"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2024 - przeprowadzenie pilotażu </w:t>
            </w:r>
          </w:p>
          <w:p w14:paraId="36C80E80"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33E11546"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2025-2026 wprowadzenie rozwiązania do systemu współpracy lokalnej poprzez odpowiednie zapisy w rocznym programie współpracy miasta Tomaszowa Mazowieckiego z organizacjami pozarządowymi. </w:t>
            </w:r>
          </w:p>
        </w:tc>
      </w:tr>
      <w:tr w:rsidR="005B204D" w14:paraId="7C3CFFEE" w14:textId="77777777">
        <w:trPr>
          <w:trHeight w:val="420"/>
        </w:trPr>
        <w:tc>
          <w:tcPr>
            <w:tcW w:w="2325" w:type="dxa"/>
            <w:shd w:val="clear" w:color="auto" w:fill="auto"/>
            <w:tcMar>
              <w:top w:w="100" w:type="dxa"/>
              <w:left w:w="100" w:type="dxa"/>
              <w:bottom w:w="100" w:type="dxa"/>
              <w:right w:w="100" w:type="dxa"/>
            </w:tcMar>
          </w:tcPr>
          <w:p w14:paraId="7B9C8D69"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Wzmocnienie organizacji </w:t>
            </w:r>
            <w:r>
              <w:rPr>
                <w:rFonts w:ascii="Calibri" w:eastAsia="Calibri" w:hAnsi="Calibri" w:cs="Calibri"/>
              </w:rPr>
              <w:t>pozarządowych w pozyskiwaniu środków pozabudżetowych na zadania publiczne</w:t>
            </w:r>
          </w:p>
        </w:tc>
        <w:tc>
          <w:tcPr>
            <w:tcW w:w="6975" w:type="dxa"/>
            <w:shd w:val="clear" w:color="auto" w:fill="auto"/>
            <w:tcMar>
              <w:top w:w="100" w:type="dxa"/>
              <w:left w:w="100" w:type="dxa"/>
              <w:bottom w:w="100" w:type="dxa"/>
              <w:right w:w="100" w:type="dxa"/>
            </w:tcMar>
          </w:tcPr>
          <w:p w14:paraId="3FE9E2C4" w14:textId="77777777" w:rsidR="005B204D" w:rsidRDefault="00387B36">
            <w:pPr>
              <w:widowControl w:val="0"/>
              <w:spacing w:line="240" w:lineRule="auto"/>
              <w:jc w:val="both"/>
              <w:rPr>
                <w:rFonts w:ascii="Calibri" w:eastAsia="Calibri" w:hAnsi="Calibri" w:cs="Calibri"/>
                <w:u w:val="single"/>
              </w:rPr>
            </w:pPr>
            <w:r>
              <w:rPr>
                <w:rFonts w:ascii="Calibri" w:eastAsia="Calibri" w:hAnsi="Calibri" w:cs="Calibri"/>
                <w:u w:val="single"/>
              </w:rPr>
              <w:t>Uzasadnienie:</w:t>
            </w:r>
          </w:p>
          <w:p w14:paraId="0AAD4928"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Mając na uwadze trudną sytuację finansów publicznych samorządów jednym z kluczowych zadań jakie powinno być wspierane w najbliższych latach, to zwiększenie zdolności or</w:t>
            </w:r>
            <w:r>
              <w:rPr>
                <w:rFonts w:ascii="Calibri" w:eastAsia="Calibri" w:hAnsi="Calibri" w:cs="Calibri"/>
              </w:rPr>
              <w:t>ganizacji pozarządowych do aplikowania o środki pozabudżetowe. Instrument jest szczególnie ważny jeżeli chodzi o środki europejskie lub z tzw. mechanizmu norweskiego. Oba wymagają wkładów na poziomie 5-10% wartości projektu.</w:t>
            </w:r>
          </w:p>
          <w:p w14:paraId="34DC2FBD" w14:textId="77777777" w:rsidR="005B204D" w:rsidRDefault="005B204D">
            <w:pPr>
              <w:widowControl w:val="0"/>
              <w:spacing w:line="240" w:lineRule="auto"/>
              <w:jc w:val="both"/>
              <w:rPr>
                <w:rFonts w:ascii="Calibri" w:eastAsia="Calibri" w:hAnsi="Calibri" w:cs="Calibri"/>
              </w:rPr>
            </w:pPr>
          </w:p>
          <w:p w14:paraId="7E2045F1" w14:textId="77777777" w:rsidR="005B204D" w:rsidRDefault="00387B36">
            <w:pPr>
              <w:widowControl w:val="0"/>
              <w:spacing w:line="240" w:lineRule="auto"/>
              <w:jc w:val="both"/>
              <w:rPr>
                <w:rFonts w:ascii="Calibri" w:eastAsia="Calibri" w:hAnsi="Calibri" w:cs="Calibri"/>
                <w:u w:val="single"/>
              </w:rPr>
            </w:pPr>
            <w:r>
              <w:rPr>
                <w:rFonts w:ascii="Calibri" w:eastAsia="Calibri" w:hAnsi="Calibri" w:cs="Calibri"/>
                <w:u w:val="single"/>
              </w:rPr>
              <w:t xml:space="preserve">Sposób realizacji: </w:t>
            </w:r>
          </w:p>
          <w:p w14:paraId="3728180D"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Dla realiz</w:t>
            </w:r>
            <w:r>
              <w:rPr>
                <w:rFonts w:ascii="Calibri" w:eastAsia="Calibri" w:hAnsi="Calibri" w:cs="Calibri"/>
              </w:rPr>
              <w:t>acji zadania konieczne jest uruchomienie dwóch mechanizmów. Jeden to wsparcie doradcze przy pozyskiwaniu środków (patrz zadania dot. utworzenie Centrum Doradztwa dla NGO) oraz utworzenie rezerwy finansowej na dofinansowanie wkładów własnych do dotacji zewn</w:t>
            </w:r>
            <w:r>
              <w:rPr>
                <w:rFonts w:ascii="Calibri" w:eastAsia="Calibri" w:hAnsi="Calibri" w:cs="Calibri"/>
              </w:rPr>
              <w:t xml:space="preserve">ętrznych. Mechanizm “funduszu wkładów własnych” jest rozwiązaniem stosowanym w wielu miejscach w Polsce. W regionie program takich dotacji prowadzi miasto Łódź.  </w:t>
            </w:r>
            <w:r>
              <w:rPr>
                <w:rFonts w:ascii="Calibri" w:eastAsia="Calibri" w:hAnsi="Calibri" w:cs="Calibri"/>
              </w:rPr>
              <w:lastRenderedPageBreak/>
              <w:t>https://uml.lodz.pl/decydujemy/wspieramy/ngo/fundusz-wkladow-wlasnych/</w:t>
            </w:r>
          </w:p>
        </w:tc>
        <w:tc>
          <w:tcPr>
            <w:tcW w:w="2325" w:type="dxa"/>
            <w:shd w:val="clear" w:color="auto" w:fill="auto"/>
            <w:tcMar>
              <w:top w:w="100" w:type="dxa"/>
              <w:left w:w="100" w:type="dxa"/>
              <w:bottom w:w="100" w:type="dxa"/>
              <w:right w:w="100" w:type="dxa"/>
            </w:tcMar>
          </w:tcPr>
          <w:p w14:paraId="182F7AF9"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Regulamin konkursu na w</w:t>
            </w:r>
            <w:r>
              <w:rPr>
                <w:rFonts w:ascii="Calibri" w:eastAsia="Calibri" w:hAnsi="Calibri" w:cs="Calibri"/>
              </w:rPr>
              <w:t xml:space="preserve">kłady własne </w:t>
            </w:r>
          </w:p>
        </w:tc>
        <w:tc>
          <w:tcPr>
            <w:tcW w:w="2325" w:type="dxa"/>
            <w:shd w:val="clear" w:color="auto" w:fill="auto"/>
            <w:tcMar>
              <w:top w:w="100" w:type="dxa"/>
              <w:left w:w="100" w:type="dxa"/>
              <w:bottom w:w="100" w:type="dxa"/>
              <w:right w:w="100" w:type="dxa"/>
            </w:tcMar>
          </w:tcPr>
          <w:p w14:paraId="708D6A89"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2024 przeprowadzenie analizy potrzeb w zakresie funduszy zewnętrznych dot. wymaganych wkładów własnych oraz  opracowanie regulaminu konkursu   </w:t>
            </w:r>
          </w:p>
        </w:tc>
      </w:tr>
      <w:tr w:rsidR="005B204D" w14:paraId="1D1A6467" w14:textId="77777777">
        <w:trPr>
          <w:trHeight w:val="420"/>
        </w:trPr>
        <w:tc>
          <w:tcPr>
            <w:tcW w:w="2325" w:type="dxa"/>
            <w:shd w:val="clear" w:color="auto" w:fill="auto"/>
            <w:tcMar>
              <w:top w:w="100" w:type="dxa"/>
              <w:left w:w="100" w:type="dxa"/>
              <w:bottom w:w="100" w:type="dxa"/>
              <w:right w:w="100" w:type="dxa"/>
            </w:tcMar>
          </w:tcPr>
          <w:p w14:paraId="4B333888"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 xml:space="preserve">Partnerstwa projektowe </w:t>
            </w:r>
          </w:p>
        </w:tc>
        <w:tc>
          <w:tcPr>
            <w:tcW w:w="6975" w:type="dxa"/>
            <w:shd w:val="clear" w:color="auto" w:fill="auto"/>
            <w:tcMar>
              <w:top w:w="100" w:type="dxa"/>
              <w:left w:w="100" w:type="dxa"/>
              <w:bottom w:w="100" w:type="dxa"/>
              <w:right w:w="100" w:type="dxa"/>
            </w:tcMar>
          </w:tcPr>
          <w:p w14:paraId="070CA8FA" w14:textId="77777777" w:rsidR="005B204D" w:rsidRDefault="00387B36">
            <w:pPr>
              <w:widowControl w:val="0"/>
              <w:spacing w:line="240" w:lineRule="auto"/>
              <w:jc w:val="both"/>
              <w:rPr>
                <w:rFonts w:ascii="Calibri" w:eastAsia="Calibri" w:hAnsi="Calibri" w:cs="Calibri"/>
                <w:u w:val="single"/>
              </w:rPr>
            </w:pPr>
            <w:r>
              <w:rPr>
                <w:rFonts w:ascii="Calibri" w:eastAsia="Calibri" w:hAnsi="Calibri" w:cs="Calibri"/>
                <w:u w:val="single"/>
              </w:rPr>
              <w:t>Uzasadnienie:</w:t>
            </w:r>
          </w:p>
          <w:p w14:paraId="0BBB440F"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 xml:space="preserve">Jednym z wyzwań jakie wskazywały organizacje pozarządowe było zwiększenie liczby wspólnych projektów Miasta Tomaszowa Mazowieckiego z organizacjami pozarządowymi do środków pozabudżetowych. Obecnie miasto realizuje jeden projekt do funduszy europejskich w </w:t>
            </w:r>
            <w:r>
              <w:rPr>
                <w:rFonts w:ascii="Calibri" w:eastAsia="Calibri" w:hAnsi="Calibri" w:cs="Calibri"/>
              </w:rPr>
              <w:t>partnerstwie z organizacjami pozarządowymi. Organizacje wskazują, że nie mają potencjału na samodzielne aplikowanie o środki europejskie, szczególnie z EFS +  ze względu mały potencjał i rozbudowane procedury aplikowania i rozliczania. Tworzenia partnerstw</w:t>
            </w:r>
            <w:r>
              <w:rPr>
                <w:rFonts w:ascii="Calibri" w:eastAsia="Calibri" w:hAnsi="Calibri" w:cs="Calibri"/>
              </w:rPr>
              <w:t xml:space="preserve"> zwiększa szanse organizacji na wykorzystanie w/w funduszy do rozwoju usług społecznych w mieście i wzmocnienia swojego potencjału organizacyjnego. </w:t>
            </w:r>
          </w:p>
          <w:p w14:paraId="2A2EA0A2" w14:textId="77777777" w:rsidR="005B204D" w:rsidRDefault="005B204D">
            <w:pPr>
              <w:widowControl w:val="0"/>
              <w:spacing w:line="240" w:lineRule="auto"/>
              <w:jc w:val="both"/>
              <w:rPr>
                <w:rFonts w:ascii="Calibri" w:eastAsia="Calibri" w:hAnsi="Calibri" w:cs="Calibri"/>
              </w:rPr>
            </w:pPr>
          </w:p>
          <w:p w14:paraId="59D52EA2" w14:textId="77777777" w:rsidR="005B204D" w:rsidRDefault="00387B36">
            <w:pPr>
              <w:widowControl w:val="0"/>
              <w:spacing w:line="240" w:lineRule="auto"/>
              <w:jc w:val="both"/>
              <w:rPr>
                <w:rFonts w:ascii="Calibri" w:eastAsia="Calibri" w:hAnsi="Calibri" w:cs="Calibri"/>
                <w:u w:val="single"/>
              </w:rPr>
            </w:pPr>
            <w:r>
              <w:rPr>
                <w:rFonts w:ascii="Calibri" w:eastAsia="Calibri" w:hAnsi="Calibri" w:cs="Calibri"/>
                <w:u w:val="single"/>
              </w:rPr>
              <w:t>Sposób realizacji:</w:t>
            </w:r>
          </w:p>
          <w:p w14:paraId="626AD723"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Realizacja działania wymaga powołania zespołu ds. projektów partnerskich miasta Tomaszo</w:t>
            </w:r>
            <w:r>
              <w:rPr>
                <w:rFonts w:ascii="Calibri" w:eastAsia="Calibri" w:hAnsi="Calibri" w:cs="Calibri"/>
              </w:rPr>
              <w:t>wa Mazowieckiego z organizacjami pozarządowymi. Zadaniem zespołu będzie stworzenie bazy koncepcji projektowych oraz wniosków do konkursów w szczególności do Fundusze Europejskiego dla Łódzkiego 2027 .</w:t>
            </w:r>
          </w:p>
          <w:p w14:paraId="37CC5533" w14:textId="77777777" w:rsidR="005B204D" w:rsidRDefault="005B204D">
            <w:pPr>
              <w:widowControl w:val="0"/>
              <w:spacing w:line="240" w:lineRule="auto"/>
              <w:jc w:val="both"/>
              <w:rPr>
                <w:rFonts w:ascii="Calibri" w:eastAsia="Calibri" w:hAnsi="Calibri" w:cs="Calibri"/>
              </w:rPr>
            </w:pPr>
          </w:p>
          <w:p w14:paraId="34ED4631" w14:textId="77777777" w:rsidR="005B204D" w:rsidRDefault="00387B36">
            <w:pPr>
              <w:widowControl w:val="0"/>
              <w:spacing w:line="240" w:lineRule="auto"/>
              <w:jc w:val="both"/>
              <w:rPr>
                <w:rFonts w:ascii="Calibri" w:eastAsia="Calibri" w:hAnsi="Calibri" w:cs="Calibri"/>
              </w:rPr>
            </w:pPr>
            <w:r>
              <w:rPr>
                <w:rFonts w:ascii="Calibri" w:eastAsia="Calibri" w:hAnsi="Calibri" w:cs="Calibri"/>
              </w:rPr>
              <w:t>Działanie powiązane jest z działaniem związanym z utwo</w:t>
            </w:r>
            <w:r>
              <w:rPr>
                <w:rFonts w:ascii="Calibri" w:eastAsia="Calibri" w:hAnsi="Calibri" w:cs="Calibri"/>
              </w:rPr>
              <w:t xml:space="preserve">rzeniem Centrum Wsparcia dla organizacji pozarządowych (patrz współpraca niefinansowa), którego zadaniem ma być wsparcie organizacji pozarządowych w aplikowaniu i realizacji projektów ze źródeł pozafinansowych. </w:t>
            </w:r>
          </w:p>
          <w:p w14:paraId="0DAA9647" w14:textId="77777777" w:rsidR="005B204D" w:rsidRDefault="005B204D">
            <w:pPr>
              <w:widowControl w:val="0"/>
              <w:spacing w:line="240" w:lineRule="auto"/>
              <w:rPr>
                <w:rFonts w:ascii="Calibri" w:eastAsia="Calibri" w:hAnsi="Calibri" w:cs="Calibri"/>
                <w:u w:val="single"/>
              </w:rPr>
            </w:pPr>
          </w:p>
        </w:tc>
        <w:tc>
          <w:tcPr>
            <w:tcW w:w="2325" w:type="dxa"/>
            <w:shd w:val="clear" w:color="auto" w:fill="auto"/>
            <w:tcMar>
              <w:top w:w="100" w:type="dxa"/>
              <w:left w:w="100" w:type="dxa"/>
              <w:bottom w:w="100" w:type="dxa"/>
              <w:right w:w="100" w:type="dxa"/>
            </w:tcMar>
          </w:tcPr>
          <w:p w14:paraId="6453D86A"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Zarządzenie Prezydenta Tomaszowa </w:t>
            </w:r>
            <w:r>
              <w:rPr>
                <w:rFonts w:ascii="Calibri" w:eastAsia="Calibri" w:hAnsi="Calibri" w:cs="Calibri"/>
              </w:rPr>
              <w:t>Mazowieckiego lub uchwała RDPP o powołaniu zespołu ds. opracowania katalogu listy projektów partnerskich</w:t>
            </w:r>
          </w:p>
        </w:tc>
        <w:tc>
          <w:tcPr>
            <w:tcW w:w="2325" w:type="dxa"/>
            <w:shd w:val="clear" w:color="auto" w:fill="auto"/>
            <w:tcMar>
              <w:top w:w="100" w:type="dxa"/>
              <w:left w:w="100" w:type="dxa"/>
              <w:bottom w:w="100" w:type="dxa"/>
              <w:right w:w="100" w:type="dxa"/>
            </w:tcMar>
          </w:tcPr>
          <w:p w14:paraId="7FA2444E"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2023 - powołanie zespołu i stworzenie listy projektów partnerskich </w:t>
            </w:r>
          </w:p>
          <w:p w14:paraId="0F235076"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p w14:paraId="58D2768A" w14:textId="77777777" w:rsidR="005B204D" w:rsidRDefault="00387B3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2023-2026 wspólne aplikowanie i realizacja projektów partnerskich </w:t>
            </w:r>
          </w:p>
        </w:tc>
      </w:tr>
      <w:tr w:rsidR="005B204D" w14:paraId="4989BBA3" w14:textId="77777777">
        <w:trPr>
          <w:trHeight w:val="420"/>
        </w:trPr>
        <w:tc>
          <w:tcPr>
            <w:tcW w:w="2325" w:type="dxa"/>
            <w:shd w:val="clear" w:color="auto" w:fill="auto"/>
            <w:tcMar>
              <w:top w:w="100" w:type="dxa"/>
              <w:left w:w="100" w:type="dxa"/>
              <w:bottom w:w="100" w:type="dxa"/>
              <w:right w:w="100" w:type="dxa"/>
            </w:tcMar>
          </w:tcPr>
          <w:p w14:paraId="188A75D9"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c>
          <w:tcPr>
            <w:tcW w:w="6975" w:type="dxa"/>
            <w:shd w:val="clear" w:color="auto" w:fill="auto"/>
            <w:tcMar>
              <w:top w:w="100" w:type="dxa"/>
              <w:left w:w="100" w:type="dxa"/>
              <w:bottom w:w="100" w:type="dxa"/>
              <w:right w:w="100" w:type="dxa"/>
            </w:tcMar>
          </w:tcPr>
          <w:p w14:paraId="12D7C2AD" w14:textId="77777777" w:rsidR="005B204D" w:rsidRDefault="005B204D">
            <w:pPr>
              <w:widowControl w:val="0"/>
              <w:spacing w:line="240" w:lineRule="auto"/>
              <w:jc w:val="both"/>
              <w:rPr>
                <w:rFonts w:ascii="Calibri" w:eastAsia="Calibri" w:hAnsi="Calibri" w:cs="Calibri"/>
                <w:u w:val="single"/>
              </w:rPr>
            </w:pPr>
          </w:p>
        </w:tc>
        <w:tc>
          <w:tcPr>
            <w:tcW w:w="2325" w:type="dxa"/>
            <w:shd w:val="clear" w:color="auto" w:fill="auto"/>
            <w:tcMar>
              <w:top w:w="100" w:type="dxa"/>
              <w:left w:w="100" w:type="dxa"/>
              <w:bottom w:w="100" w:type="dxa"/>
              <w:right w:w="100" w:type="dxa"/>
            </w:tcMar>
          </w:tcPr>
          <w:p w14:paraId="7A542D34"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0A57133D" w14:textId="77777777" w:rsidR="005B204D" w:rsidRDefault="005B204D">
            <w:pPr>
              <w:widowControl w:val="0"/>
              <w:pBdr>
                <w:top w:val="nil"/>
                <w:left w:val="nil"/>
                <w:bottom w:val="nil"/>
                <w:right w:val="nil"/>
                <w:between w:val="nil"/>
              </w:pBdr>
              <w:spacing w:line="240" w:lineRule="auto"/>
              <w:rPr>
                <w:rFonts w:ascii="Calibri" w:eastAsia="Calibri" w:hAnsi="Calibri" w:cs="Calibri"/>
              </w:rPr>
            </w:pPr>
          </w:p>
        </w:tc>
      </w:tr>
    </w:tbl>
    <w:p w14:paraId="43F04A0F" w14:textId="6081C980" w:rsidR="0093290F" w:rsidRDefault="0093290F">
      <w:pPr>
        <w:rPr>
          <w:rFonts w:ascii="Calibri" w:eastAsia="Calibri" w:hAnsi="Calibri" w:cs="Calibri"/>
        </w:rPr>
      </w:pPr>
    </w:p>
    <w:p w14:paraId="6E1C2E4E" w14:textId="77777777" w:rsidR="0093290F" w:rsidRDefault="0093290F">
      <w:pPr>
        <w:rPr>
          <w:rFonts w:ascii="Calibri" w:eastAsia="Calibri" w:hAnsi="Calibri" w:cs="Calibri"/>
        </w:rPr>
      </w:pPr>
      <w:r>
        <w:rPr>
          <w:rFonts w:ascii="Calibri" w:eastAsia="Calibri" w:hAnsi="Calibri" w:cs="Calibri"/>
        </w:rPr>
        <w:br w:type="page"/>
      </w:r>
    </w:p>
    <w:p w14:paraId="7456063A" w14:textId="77777777" w:rsidR="005B204D" w:rsidRDefault="005B204D">
      <w:pPr>
        <w:rPr>
          <w:rFonts w:ascii="Calibri" w:eastAsia="Calibri" w:hAnsi="Calibri" w:cs="Calibri"/>
        </w:rPr>
      </w:pPr>
    </w:p>
    <w:tbl>
      <w:tblPr>
        <w:tblStyle w:val="a4"/>
        <w:tblW w:w="139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6976"/>
        <w:gridCol w:w="2326"/>
        <w:gridCol w:w="2326"/>
      </w:tblGrid>
      <w:tr w:rsidR="005B204D" w14:paraId="7A3AE002" w14:textId="77777777">
        <w:trPr>
          <w:trHeight w:val="420"/>
        </w:trPr>
        <w:tc>
          <w:tcPr>
            <w:tcW w:w="13950" w:type="dxa"/>
            <w:gridSpan w:val="4"/>
            <w:shd w:val="clear" w:color="auto" w:fill="auto"/>
            <w:tcMar>
              <w:top w:w="100" w:type="dxa"/>
              <w:left w:w="100" w:type="dxa"/>
              <w:bottom w:w="100" w:type="dxa"/>
              <w:right w:w="100" w:type="dxa"/>
            </w:tcMar>
          </w:tcPr>
          <w:p w14:paraId="2339C4AD" w14:textId="77777777" w:rsidR="005B204D" w:rsidRDefault="00387B36">
            <w:pPr>
              <w:widowControl w:val="0"/>
              <w:spacing w:line="240" w:lineRule="auto"/>
              <w:rPr>
                <w:rFonts w:ascii="Calibri" w:eastAsia="Calibri" w:hAnsi="Calibri" w:cs="Calibri"/>
                <w:b/>
              </w:rPr>
            </w:pPr>
            <w:r>
              <w:rPr>
                <w:rFonts w:ascii="Calibri" w:eastAsia="Calibri" w:hAnsi="Calibri" w:cs="Calibri"/>
                <w:b/>
              </w:rPr>
              <w:t xml:space="preserve">Obszar współpracy : Współpraca niefinansowa Miasta Tomaszów Mazowiecki z organizacjami pozarządowymi </w:t>
            </w:r>
          </w:p>
        </w:tc>
      </w:tr>
      <w:tr w:rsidR="005B204D" w14:paraId="42189F65" w14:textId="77777777">
        <w:trPr>
          <w:trHeight w:val="420"/>
        </w:trPr>
        <w:tc>
          <w:tcPr>
            <w:tcW w:w="2325" w:type="dxa"/>
            <w:shd w:val="clear" w:color="auto" w:fill="auto"/>
            <w:tcMar>
              <w:top w:w="100" w:type="dxa"/>
              <w:left w:w="100" w:type="dxa"/>
              <w:bottom w:w="100" w:type="dxa"/>
              <w:right w:w="100" w:type="dxa"/>
            </w:tcMar>
          </w:tcPr>
          <w:p w14:paraId="3FB0B1A6" w14:textId="77777777" w:rsidR="005B204D" w:rsidRDefault="00387B36">
            <w:pPr>
              <w:widowControl w:val="0"/>
              <w:spacing w:line="240" w:lineRule="auto"/>
              <w:rPr>
                <w:rFonts w:ascii="Calibri" w:eastAsia="Calibri" w:hAnsi="Calibri" w:cs="Calibri"/>
              </w:rPr>
            </w:pPr>
            <w:r>
              <w:rPr>
                <w:rFonts w:ascii="Calibri" w:eastAsia="Calibri" w:hAnsi="Calibri" w:cs="Calibri"/>
              </w:rPr>
              <w:t>Działania</w:t>
            </w:r>
          </w:p>
        </w:tc>
        <w:tc>
          <w:tcPr>
            <w:tcW w:w="6975" w:type="dxa"/>
            <w:shd w:val="clear" w:color="auto" w:fill="auto"/>
            <w:tcMar>
              <w:top w:w="100" w:type="dxa"/>
              <w:left w:w="100" w:type="dxa"/>
              <w:bottom w:w="100" w:type="dxa"/>
              <w:right w:w="100" w:type="dxa"/>
            </w:tcMar>
          </w:tcPr>
          <w:p w14:paraId="789C1022"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Uzasadnienie działań oraz sposób realizacji </w:t>
            </w:r>
          </w:p>
        </w:tc>
        <w:tc>
          <w:tcPr>
            <w:tcW w:w="2325" w:type="dxa"/>
            <w:shd w:val="clear" w:color="auto" w:fill="auto"/>
            <w:tcMar>
              <w:top w:w="100" w:type="dxa"/>
              <w:left w:w="100" w:type="dxa"/>
              <w:bottom w:w="100" w:type="dxa"/>
              <w:right w:w="100" w:type="dxa"/>
            </w:tcMar>
          </w:tcPr>
          <w:p w14:paraId="1623D899"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Produkty </w:t>
            </w:r>
          </w:p>
        </w:tc>
        <w:tc>
          <w:tcPr>
            <w:tcW w:w="2325" w:type="dxa"/>
            <w:shd w:val="clear" w:color="auto" w:fill="auto"/>
            <w:tcMar>
              <w:top w:w="100" w:type="dxa"/>
              <w:left w:w="100" w:type="dxa"/>
              <w:bottom w:w="100" w:type="dxa"/>
              <w:right w:w="100" w:type="dxa"/>
            </w:tcMar>
          </w:tcPr>
          <w:p w14:paraId="78391CF3"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Termin realizacji </w:t>
            </w:r>
          </w:p>
        </w:tc>
      </w:tr>
      <w:tr w:rsidR="005B204D" w14:paraId="403649A7" w14:textId="77777777">
        <w:trPr>
          <w:trHeight w:val="420"/>
        </w:trPr>
        <w:tc>
          <w:tcPr>
            <w:tcW w:w="2325" w:type="dxa"/>
            <w:shd w:val="clear" w:color="auto" w:fill="auto"/>
            <w:tcMar>
              <w:top w:w="100" w:type="dxa"/>
              <w:left w:w="100" w:type="dxa"/>
              <w:bottom w:w="100" w:type="dxa"/>
              <w:right w:w="100" w:type="dxa"/>
            </w:tcMar>
          </w:tcPr>
          <w:p w14:paraId="45A7CF1E"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 xml:space="preserve">Usprawnienie procesu prowadzenia konsultacji społecznych z udziałem organizacji pozarządowych </w:t>
            </w:r>
          </w:p>
        </w:tc>
        <w:tc>
          <w:tcPr>
            <w:tcW w:w="6975" w:type="dxa"/>
            <w:shd w:val="clear" w:color="auto" w:fill="auto"/>
            <w:tcMar>
              <w:top w:w="100" w:type="dxa"/>
              <w:left w:w="100" w:type="dxa"/>
              <w:bottom w:w="100" w:type="dxa"/>
              <w:right w:w="100" w:type="dxa"/>
            </w:tcMar>
          </w:tcPr>
          <w:p w14:paraId="51C17B2D"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Uzasadnienie : </w:t>
            </w:r>
          </w:p>
          <w:p w14:paraId="069F5FEB"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Włączenie partnerów społecznych w proces tworzenia polityk publicznych i w opracowanie dokumentów strategicznych  jest kluczowe dla jakości tych dokumentów.  Organizacje pozarządowe  działając  dla społeczności lokalnych są blisko problemów  mieszkańców - </w:t>
            </w:r>
            <w:r>
              <w:rPr>
                <w:rFonts w:ascii="Calibri" w:eastAsia="Calibri" w:hAnsi="Calibri" w:cs="Calibri"/>
              </w:rPr>
              <w:t>mają rozpoznane potrzeby i problemy lokalne - mogą tą wiedzę wnieść w proces diagnozy środowiska leżącej u podstaw każdego planowania strategicznego. Dobra diagnoza potrzeb oznacza efektywne planowanie celów i zadań a później skuteczną - dzięki współudział</w:t>
            </w:r>
            <w:r>
              <w:rPr>
                <w:rFonts w:ascii="Calibri" w:eastAsia="Calibri" w:hAnsi="Calibri" w:cs="Calibri"/>
              </w:rPr>
              <w:t xml:space="preserve">owi organizacji- ich realizację. </w:t>
            </w:r>
          </w:p>
          <w:p w14:paraId="2B2F636F" w14:textId="77777777" w:rsidR="005B204D" w:rsidRDefault="005B204D">
            <w:pPr>
              <w:widowControl w:val="0"/>
              <w:spacing w:line="240" w:lineRule="auto"/>
              <w:rPr>
                <w:rFonts w:ascii="Calibri" w:eastAsia="Calibri" w:hAnsi="Calibri" w:cs="Calibri"/>
              </w:rPr>
            </w:pPr>
          </w:p>
          <w:p w14:paraId="5406617B" w14:textId="77777777" w:rsidR="005B204D" w:rsidRDefault="00387B36">
            <w:pPr>
              <w:widowControl w:val="0"/>
              <w:spacing w:line="240" w:lineRule="auto"/>
              <w:rPr>
                <w:rFonts w:ascii="Calibri" w:eastAsia="Calibri" w:hAnsi="Calibri" w:cs="Calibri"/>
              </w:rPr>
            </w:pPr>
            <w:r>
              <w:rPr>
                <w:rFonts w:ascii="Calibri" w:eastAsia="Calibri" w:hAnsi="Calibri" w:cs="Calibri"/>
              </w:rPr>
              <w:t>Organizacje pozarządowe uczestniczące w konsultacjach WPW  wskazywały na konieczności usprawnienia procesów konsultacyjnych,  pod kątem dostosowania terminów i form konsultacji oraz usprawnienia  komunikacji i dialogu wok</w:t>
            </w:r>
            <w:r>
              <w:rPr>
                <w:rFonts w:ascii="Calibri" w:eastAsia="Calibri" w:hAnsi="Calibri" w:cs="Calibri"/>
              </w:rPr>
              <w:t xml:space="preserve">ół zgłaszanych przez NGO postulatów. </w:t>
            </w:r>
          </w:p>
          <w:p w14:paraId="13D68274" w14:textId="77777777" w:rsidR="005B204D" w:rsidRDefault="005B204D">
            <w:pPr>
              <w:widowControl w:val="0"/>
              <w:spacing w:line="240" w:lineRule="auto"/>
              <w:rPr>
                <w:rFonts w:ascii="Calibri" w:eastAsia="Calibri" w:hAnsi="Calibri" w:cs="Calibri"/>
                <w:u w:val="single"/>
              </w:rPr>
            </w:pPr>
          </w:p>
          <w:p w14:paraId="5D8A5B91"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1FE7AEE8" w14:textId="77777777" w:rsidR="005B204D" w:rsidRDefault="00387B36">
            <w:pPr>
              <w:widowControl w:val="0"/>
              <w:spacing w:line="240" w:lineRule="auto"/>
              <w:rPr>
                <w:rFonts w:ascii="Calibri" w:eastAsia="Calibri" w:hAnsi="Calibri" w:cs="Calibri"/>
              </w:rPr>
            </w:pPr>
            <w:r>
              <w:rPr>
                <w:rFonts w:ascii="Calibri" w:eastAsia="Calibri" w:hAnsi="Calibri" w:cs="Calibri"/>
              </w:rPr>
              <w:t>Usprawnienie procesów konsultacyjnych i dialogu z Miastem  w pierwszym kroku wymaga  wypracowania we współpracy z  organizacjami pozarządowymi katalogu zaleceń i rekomendacji dot. organizacji proce</w:t>
            </w:r>
            <w:r>
              <w:rPr>
                <w:rFonts w:ascii="Calibri" w:eastAsia="Calibri" w:hAnsi="Calibri" w:cs="Calibri"/>
              </w:rPr>
              <w:t>sów konsultacyjnych przyjaznych organizacjom i realnych do realizacji przez Miasto, ze szczególnym uwzględnieniem:</w:t>
            </w:r>
          </w:p>
          <w:p w14:paraId="162DBCF8" w14:textId="77777777" w:rsidR="005B204D" w:rsidRDefault="00387B36">
            <w:pPr>
              <w:widowControl w:val="0"/>
              <w:numPr>
                <w:ilvl w:val="0"/>
                <w:numId w:val="1"/>
              </w:numPr>
              <w:spacing w:line="240" w:lineRule="auto"/>
              <w:rPr>
                <w:rFonts w:ascii="Calibri" w:eastAsia="Calibri" w:hAnsi="Calibri" w:cs="Calibri"/>
              </w:rPr>
            </w:pPr>
            <w:r>
              <w:rPr>
                <w:rFonts w:ascii="Calibri" w:eastAsia="Calibri" w:hAnsi="Calibri" w:cs="Calibri"/>
              </w:rPr>
              <w:t>konsultacji  rocznego Programu Współpracy,</w:t>
            </w:r>
          </w:p>
          <w:p w14:paraId="73B742E4" w14:textId="77777777" w:rsidR="005B204D" w:rsidRDefault="00387B36">
            <w:pPr>
              <w:widowControl w:val="0"/>
              <w:numPr>
                <w:ilvl w:val="0"/>
                <w:numId w:val="1"/>
              </w:numPr>
              <w:spacing w:line="240" w:lineRule="auto"/>
              <w:rPr>
                <w:rFonts w:ascii="Calibri" w:eastAsia="Calibri" w:hAnsi="Calibri" w:cs="Calibri"/>
              </w:rPr>
            </w:pPr>
            <w:r>
              <w:rPr>
                <w:rFonts w:ascii="Calibri" w:eastAsia="Calibri" w:hAnsi="Calibri" w:cs="Calibri"/>
              </w:rPr>
              <w:t>konsultacji kluczowych dokumentów strategicznych, wskazanych przez NGO</w:t>
            </w:r>
          </w:p>
          <w:p w14:paraId="588E2BFF" w14:textId="77777777" w:rsidR="005B204D" w:rsidRDefault="00387B36">
            <w:pPr>
              <w:widowControl w:val="0"/>
              <w:numPr>
                <w:ilvl w:val="0"/>
                <w:numId w:val="1"/>
              </w:numPr>
              <w:spacing w:line="240" w:lineRule="auto"/>
              <w:rPr>
                <w:rFonts w:ascii="Calibri" w:eastAsia="Calibri" w:hAnsi="Calibri" w:cs="Calibri"/>
              </w:rPr>
            </w:pPr>
            <w:r>
              <w:rPr>
                <w:rFonts w:ascii="Calibri" w:eastAsia="Calibri" w:hAnsi="Calibri" w:cs="Calibri"/>
              </w:rPr>
              <w:t>działalności  Rady Działaln</w:t>
            </w:r>
            <w:r>
              <w:rPr>
                <w:rFonts w:ascii="Calibri" w:eastAsia="Calibri" w:hAnsi="Calibri" w:cs="Calibri"/>
              </w:rPr>
              <w:t xml:space="preserve">ości Pożytku Publicznego i jej współpracy ze środowiskiem NGO </w:t>
            </w:r>
          </w:p>
          <w:p w14:paraId="3633579D" w14:textId="009A868B" w:rsidR="005B204D" w:rsidRDefault="00387B36">
            <w:pPr>
              <w:widowControl w:val="0"/>
              <w:spacing w:line="240" w:lineRule="auto"/>
              <w:rPr>
                <w:rFonts w:ascii="Calibri" w:eastAsia="Calibri" w:hAnsi="Calibri" w:cs="Calibri"/>
              </w:rPr>
            </w:pPr>
            <w:r>
              <w:rPr>
                <w:rFonts w:ascii="Calibri" w:eastAsia="Calibri" w:hAnsi="Calibri" w:cs="Calibri"/>
              </w:rPr>
              <w:t>Kolejnym krokiem jest wdrożenie zaleceń i rekomendacji w praktykę funkcjonowania Urzędu i  jeśli to będzie niezbędne  zmiana procedur i regulacji określających sposób prowadzenia konsultacji sp</w:t>
            </w:r>
            <w:r>
              <w:rPr>
                <w:rFonts w:ascii="Calibri" w:eastAsia="Calibri" w:hAnsi="Calibri" w:cs="Calibri"/>
              </w:rPr>
              <w:t xml:space="preserve">ołecznych w Mieście </w:t>
            </w:r>
          </w:p>
        </w:tc>
        <w:tc>
          <w:tcPr>
            <w:tcW w:w="2325" w:type="dxa"/>
            <w:shd w:val="clear" w:color="auto" w:fill="auto"/>
            <w:tcMar>
              <w:top w:w="100" w:type="dxa"/>
              <w:left w:w="100" w:type="dxa"/>
              <w:bottom w:w="100" w:type="dxa"/>
              <w:right w:w="100" w:type="dxa"/>
            </w:tcMar>
          </w:tcPr>
          <w:p w14:paraId="6AB4FF8B"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Katalog zaleceń i rekomendacji dot. organizacji procesów konsultacyjnych </w:t>
            </w:r>
          </w:p>
        </w:tc>
        <w:tc>
          <w:tcPr>
            <w:tcW w:w="2325" w:type="dxa"/>
            <w:shd w:val="clear" w:color="auto" w:fill="auto"/>
            <w:tcMar>
              <w:top w:w="100" w:type="dxa"/>
              <w:left w:w="100" w:type="dxa"/>
              <w:bottom w:w="100" w:type="dxa"/>
              <w:right w:w="100" w:type="dxa"/>
            </w:tcMar>
          </w:tcPr>
          <w:p w14:paraId="3CBC6BB6"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2023 - Opracowanie zaleceń i rekomendacji </w:t>
            </w:r>
          </w:p>
          <w:p w14:paraId="237CF465" w14:textId="77777777" w:rsidR="005B204D" w:rsidRDefault="005B204D">
            <w:pPr>
              <w:widowControl w:val="0"/>
              <w:spacing w:line="240" w:lineRule="auto"/>
              <w:rPr>
                <w:rFonts w:ascii="Calibri" w:eastAsia="Calibri" w:hAnsi="Calibri" w:cs="Calibri"/>
              </w:rPr>
            </w:pPr>
          </w:p>
          <w:p w14:paraId="0BB880EA"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2024- 2026 Wdrożenie zaleceń i rekomendacji w praktykę urzędu  </w:t>
            </w:r>
          </w:p>
        </w:tc>
      </w:tr>
      <w:tr w:rsidR="005B204D" w14:paraId="28CA23C3" w14:textId="77777777">
        <w:trPr>
          <w:trHeight w:val="420"/>
        </w:trPr>
        <w:tc>
          <w:tcPr>
            <w:tcW w:w="2325" w:type="dxa"/>
            <w:shd w:val="clear" w:color="auto" w:fill="auto"/>
            <w:tcMar>
              <w:top w:w="100" w:type="dxa"/>
              <w:left w:w="100" w:type="dxa"/>
              <w:bottom w:w="100" w:type="dxa"/>
              <w:right w:w="100" w:type="dxa"/>
            </w:tcMar>
          </w:tcPr>
          <w:p w14:paraId="7DB471CB"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 xml:space="preserve">Aktualizacja polityki lokalowej  Miasta wobec NGO z uwzględnieniem potrzeb i  oczekiwań organizacji oraz możliwości samorządu </w:t>
            </w:r>
          </w:p>
        </w:tc>
        <w:tc>
          <w:tcPr>
            <w:tcW w:w="6975" w:type="dxa"/>
            <w:shd w:val="clear" w:color="auto" w:fill="auto"/>
            <w:tcMar>
              <w:top w:w="100" w:type="dxa"/>
              <w:left w:w="100" w:type="dxa"/>
              <w:bottom w:w="100" w:type="dxa"/>
              <w:right w:w="100" w:type="dxa"/>
            </w:tcMar>
          </w:tcPr>
          <w:p w14:paraId="0E7E68B1"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Uzasadnienie : </w:t>
            </w:r>
          </w:p>
          <w:p w14:paraId="2283102A" w14:textId="77777777" w:rsidR="005B204D" w:rsidRDefault="00387B36">
            <w:pPr>
              <w:widowControl w:val="0"/>
              <w:spacing w:line="240" w:lineRule="auto"/>
              <w:rPr>
                <w:rFonts w:ascii="Calibri" w:eastAsia="Calibri" w:hAnsi="Calibri" w:cs="Calibri"/>
              </w:rPr>
            </w:pPr>
            <w:r>
              <w:rPr>
                <w:rFonts w:ascii="Calibri" w:eastAsia="Calibri" w:hAnsi="Calibri" w:cs="Calibri"/>
              </w:rPr>
              <w:t>Organizacje pozarządowe podczas konsultacji wskazywały na konieczności zmiany polityki lokalowej Miasta wobec NGO</w:t>
            </w:r>
            <w:r>
              <w:rPr>
                <w:rFonts w:ascii="Calibri" w:eastAsia="Calibri" w:hAnsi="Calibri" w:cs="Calibri"/>
              </w:rPr>
              <w:t>. Chodź podkreślano pomoc samorządu w rozwiązywaniu indywidualnych problemów lokalowych organizacji, wskazywano jednak na często niesatysfakcjonujące warunki lokalowe oraz konieczność wnoszenia opłat za użytkowanie, które mimo stawek preferencyjnych stanow</w:t>
            </w:r>
            <w:r>
              <w:rPr>
                <w:rFonts w:ascii="Calibri" w:eastAsia="Calibri" w:hAnsi="Calibri" w:cs="Calibri"/>
              </w:rPr>
              <w:t xml:space="preserve">ią znaczne obciążenie dla możliwości organizacji społecznych.  Powtarzał się postulat stworzenia przestrzeni wielofunkcyjnej dedykowanej organizacjom pozarządowym, umożliwiającej im swobodne funkcjonowanie i współpracę.  </w:t>
            </w:r>
          </w:p>
          <w:p w14:paraId="190FE823" w14:textId="77777777" w:rsidR="005B204D" w:rsidRDefault="005B204D">
            <w:pPr>
              <w:widowControl w:val="0"/>
              <w:spacing w:line="240" w:lineRule="auto"/>
              <w:rPr>
                <w:rFonts w:ascii="Calibri" w:eastAsia="Calibri" w:hAnsi="Calibri" w:cs="Calibri"/>
                <w:u w:val="single"/>
              </w:rPr>
            </w:pPr>
          </w:p>
          <w:p w14:paraId="12494821"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2060E36C" w14:textId="77777777" w:rsidR="005B204D" w:rsidRDefault="00387B36">
            <w:pPr>
              <w:widowControl w:val="0"/>
              <w:spacing w:line="240" w:lineRule="auto"/>
              <w:rPr>
                <w:rFonts w:ascii="Calibri" w:eastAsia="Calibri" w:hAnsi="Calibri" w:cs="Calibri"/>
              </w:rPr>
            </w:pPr>
            <w:r>
              <w:rPr>
                <w:rFonts w:ascii="Calibri" w:eastAsia="Calibri" w:hAnsi="Calibri" w:cs="Calibri"/>
              </w:rPr>
              <w:t>Realizacja dz</w:t>
            </w:r>
            <w:r>
              <w:rPr>
                <w:rFonts w:ascii="Calibri" w:eastAsia="Calibri" w:hAnsi="Calibri" w:cs="Calibri"/>
              </w:rPr>
              <w:t>iałania wymaga powołania zespołu ds.aktualizacji polityki lokalowej Miasta z udziałem przedstawicieli organizacji pozarządowych. Zespół, dzięki wsparciu eksperta/ów, będzie korzystać z rozwiązań i dobrych praktyk stosowanych w JST w tym zakresie.  Kolejnym</w:t>
            </w:r>
            <w:r>
              <w:rPr>
                <w:rFonts w:ascii="Calibri" w:eastAsia="Calibri" w:hAnsi="Calibri" w:cs="Calibri"/>
              </w:rPr>
              <w:t xml:space="preserve"> krokiem będzie wdrożenie  wypracowanych  rekomendacji. </w:t>
            </w:r>
          </w:p>
        </w:tc>
        <w:tc>
          <w:tcPr>
            <w:tcW w:w="2325" w:type="dxa"/>
            <w:shd w:val="clear" w:color="auto" w:fill="auto"/>
            <w:tcMar>
              <w:top w:w="100" w:type="dxa"/>
              <w:left w:w="100" w:type="dxa"/>
              <w:bottom w:w="100" w:type="dxa"/>
              <w:right w:w="100" w:type="dxa"/>
            </w:tcMar>
          </w:tcPr>
          <w:p w14:paraId="40015A03"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Katalog rekomendacji dot. polityki lokalowej wobec NGO </w:t>
            </w:r>
          </w:p>
        </w:tc>
        <w:tc>
          <w:tcPr>
            <w:tcW w:w="2325" w:type="dxa"/>
            <w:shd w:val="clear" w:color="auto" w:fill="auto"/>
            <w:tcMar>
              <w:top w:w="100" w:type="dxa"/>
              <w:left w:w="100" w:type="dxa"/>
              <w:bottom w:w="100" w:type="dxa"/>
              <w:right w:w="100" w:type="dxa"/>
            </w:tcMar>
          </w:tcPr>
          <w:p w14:paraId="0EE6EC46"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2023 Opracowanie katalogu rekomendacji </w:t>
            </w:r>
          </w:p>
          <w:p w14:paraId="4C030256" w14:textId="77777777" w:rsidR="005B204D" w:rsidRDefault="005B204D">
            <w:pPr>
              <w:widowControl w:val="0"/>
              <w:spacing w:line="240" w:lineRule="auto"/>
              <w:rPr>
                <w:rFonts w:ascii="Calibri" w:eastAsia="Calibri" w:hAnsi="Calibri" w:cs="Calibri"/>
              </w:rPr>
            </w:pPr>
          </w:p>
          <w:p w14:paraId="2A7D6CF8"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2024-2026 Wdrożenie zaleceń i rekomendacji w praktykę urzędu   </w:t>
            </w:r>
          </w:p>
        </w:tc>
      </w:tr>
      <w:tr w:rsidR="005B204D" w14:paraId="3FCE86D1" w14:textId="77777777">
        <w:trPr>
          <w:trHeight w:val="420"/>
        </w:trPr>
        <w:tc>
          <w:tcPr>
            <w:tcW w:w="2325" w:type="dxa"/>
            <w:shd w:val="clear" w:color="auto" w:fill="auto"/>
            <w:tcMar>
              <w:top w:w="100" w:type="dxa"/>
              <w:left w:w="100" w:type="dxa"/>
              <w:bottom w:w="100" w:type="dxa"/>
              <w:right w:w="100" w:type="dxa"/>
            </w:tcMar>
          </w:tcPr>
          <w:p w14:paraId="6DCAB61F"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Powołanie Centrum Wsparcia Doradczego</w:t>
            </w:r>
            <w:r>
              <w:rPr>
                <w:rFonts w:ascii="Calibri" w:eastAsia="Calibri" w:hAnsi="Calibri" w:cs="Calibri"/>
              </w:rPr>
              <w:t xml:space="preserve"> dla organizacji pozarządowych  i grup nieformalnych  </w:t>
            </w:r>
          </w:p>
        </w:tc>
        <w:tc>
          <w:tcPr>
            <w:tcW w:w="6975" w:type="dxa"/>
            <w:shd w:val="clear" w:color="auto" w:fill="auto"/>
            <w:tcMar>
              <w:top w:w="100" w:type="dxa"/>
              <w:left w:w="100" w:type="dxa"/>
              <w:bottom w:w="100" w:type="dxa"/>
              <w:right w:w="100" w:type="dxa"/>
            </w:tcMar>
          </w:tcPr>
          <w:p w14:paraId="14B9ABA4"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Uzasadnienie : </w:t>
            </w:r>
          </w:p>
          <w:p w14:paraId="31FA671B" w14:textId="4B7C74D2" w:rsidR="005B204D" w:rsidRDefault="00387B36">
            <w:pPr>
              <w:widowControl w:val="0"/>
              <w:spacing w:line="240" w:lineRule="auto"/>
              <w:rPr>
                <w:rFonts w:ascii="Calibri" w:eastAsia="Calibri" w:hAnsi="Calibri" w:cs="Calibri"/>
              </w:rPr>
            </w:pPr>
            <w:r>
              <w:rPr>
                <w:rFonts w:ascii="Calibri" w:eastAsia="Calibri" w:hAnsi="Calibri" w:cs="Calibri"/>
              </w:rPr>
              <w:t>Organizacje pozarządowe podczas konsultacji wskazywały na szereg potrzeb o charakterze informacyjnym i edukacyjno-doradczym. Deklarowa</w:t>
            </w:r>
            <w:r w:rsidR="00787F74">
              <w:rPr>
                <w:rFonts w:ascii="Calibri" w:eastAsia="Calibri" w:hAnsi="Calibri" w:cs="Calibri"/>
              </w:rPr>
              <w:t>ł</w:t>
            </w:r>
            <w:r>
              <w:rPr>
                <w:rFonts w:ascii="Calibri" w:eastAsia="Calibri" w:hAnsi="Calibri" w:cs="Calibri"/>
              </w:rPr>
              <w:t>y zapotrzebowanie na wsparcie m.in w zakresie: prowadzenia księgowości, kompetencji informatycznych, pozyskiwanie środków zewnętrznych. Urzędnicy  wskazywali natomiast na niską jakość składanych do Urzędu dokumentów - wniosków i sprawozdań z realizacji zad</w:t>
            </w:r>
            <w:r>
              <w:rPr>
                <w:rFonts w:ascii="Calibri" w:eastAsia="Calibri" w:hAnsi="Calibri" w:cs="Calibri"/>
              </w:rPr>
              <w:t xml:space="preserve">ań publicznych.  Wszyscy podkreślali korzyści wynikające z dotychczasowej współpracy między organizacjami ze wskazaniem, że nadal warto ją rozwijać. </w:t>
            </w:r>
          </w:p>
          <w:p w14:paraId="6312CE55" w14:textId="77777777" w:rsidR="005B204D" w:rsidRDefault="00387B36">
            <w:pPr>
              <w:widowControl w:val="0"/>
              <w:spacing w:line="240" w:lineRule="auto"/>
              <w:rPr>
                <w:rFonts w:ascii="Calibri" w:eastAsia="Calibri" w:hAnsi="Calibri" w:cs="Calibri"/>
              </w:rPr>
            </w:pPr>
            <w:r>
              <w:rPr>
                <w:rFonts w:ascii="Calibri" w:eastAsia="Calibri" w:hAnsi="Calibri" w:cs="Calibri"/>
              </w:rPr>
              <w:lastRenderedPageBreak/>
              <w:t>Rozwijanie przez samorząd potencjału sektora lokalnych organizacji pozarządowych skutkuje bardziej efektyw</w:t>
            </w:r>
            <w:r>
              <w:rPr>
                <w:rFonts w:ascii="Calibri" w:eastAsia="Calibri" w:hAnsi="Calibri" w:cs="Calibri"/>
              </w:rPr>
              <w:t xml:space="preserve">ną realizacją zlecanych zadań publicznych oraz większą samodzielnością organizacji w zakresie korzystania ze źródeł zewnętrznych i realizacji dużych projektów, w tym finansowanych ze środków UE. </w:t>
            </w:r>
          </w:p>
          <w:p w14:paraId="63828CC9" w14:textId="77777777" w:rsidR="005B204D" w:rsidRDefault="005B204D">
            <w:pPr>
              <w:widowControl w:val="0"/>
              <w:spacing w:line="240" w:lineRule="auto"/>
              <w:rPr>
                <w:rFonts w:ascii="Calibri" w:eastAsia="Calibri" w:hAnsi="Calibri" w:cs="Calibri"/>
                <w:u w:val="single"/>
              </w:rPr>
            </w:pPr>
          </w:p>
          <w:p w14:paraId="225FE92B" w14:textId="77777777" w:rsidR="005B204D" w:rsidRDefault="00387B36">
            <w:pPr>
              <w:widowControl w:val="0"/>
              <w:spacing w:before="240" w:after="240" w:line="240" w:lineRule="auto"/>
              <w:ind w:left="360"/>
              <w:rPr>
                <w:rFonts w:ascii="Calibri" w:eastAsia="Calibri" w:hAnsi="Calibri" w:cs="Calibri"/>
              </w:rPr>
            </w:pPr>
            <w:r>
              <w:rPr>
                <w:rFonts w:ascii="Calibri" w:eastAsia="Calibri" w:hAnsi="Calibri" w:cs="Calibri"/>
                <w:u w:val="single"/>
              </w:rPr>
              <w:t xml:space="preserve">Sposób realizacji: </w:t>
            </w:r>
          </w:p>
          <w:p w14:paraId="5480CA8C"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Powołanie Centrum Wsparcia Doradczego d</w:t>
            </w:r>
            <w:r>
              <w:rPr>
                <w:rFonts w:ascii="Calibri" w:eastAsia="Calibri" w:hAnsi="Calibri" w:cs="Calibri"/>
              </w:rPr>
              <w:t xml:space="preserve">la Organizacji Pozarządowych i Grup Nieformalnych jako zadania zleconego organizacji pozarządowej lub zakup usługi, do którego zadań będzie należeć m. in:  </w:t>
            </w:r>
          </w:p>
          <w:p w14:paraId="6BE731FA" w14:textId="77777777" w:rsidR="005B204D" w:rsidRDefault="00387B36">
            <w:pPr>
              <w:widowControl w:val="0"/>
              <w:numPr>
                <w:ilvl w:val="0"/>
                <w:numId w:val="6"/>
              </w:numPr>
              <w:spacing w:before="240"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Wsparcie organizacji w zakresie przygotowania i  rozliczania ofert, wypracowanie założeń do system</w:t>
            </w:r>
            <w:r>
              <w:rPr>
                <w:rFonts w:ascii="Calibri" w:eastAsia="Calibri" w:hAnsi="Calibri" w:cs="Calibri"/>
              </w:rPr>
              <w:t>u wsparcia</w:t>
            </w:r>
          </w:p>
          <w:p w14:paraId="1F752AD9" w14:textId="77777777" w:rsidR="005B204D" w:rsidRDefault="00387B36">
            <w:pPr>
              <w:widowControl w:val="0"/>
              <w:numPr>
                <w:ilvl w:val="0"/>
                <w:numId w:val="6"/>
              </w:numPr>
              <w:spacing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Opracowanie systemu cyklicznych spotkań merytorycznych /działań/przedsięwzięć  NGO- Miasto</w:t>
            </w:r>
          </w:p>
          <w:p w14:paraId="6CF99761" w14:textId="77777777" w:rsidR="005B204D" w:rsidRDefault="00387B36">
            <w:pPr>
              <w:widowControl w:val="0"/>
              <w:numPr>
                <w:ilvl w:val="0"/>
                <w:numId w:val="6"/>
              </w:numPr>
              <w:spacing w:line="240" w:lineRule="auto"/>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rPr>
              <w:t>Ułatwienie dostępu NGO do bieżącej  informacji (np. strona ww dedykowana NGO/ Grupa FB)</w:t>
            </w:r>
          </w:p>
          <w:p w14:paraId="3E314831" w14:textId="77777777" w:rsidR="005B204D" w:rsidRDefault="00387B36">
            <w:pPr>
              <w:widowControl w:val="0"/>
              <w:numPr>
                <w:ilvl w:val="0"/>
                <w:numId w:val="6"/>
              </w:numPr>
              <w:spacing w:line="240" w:lineRule="auto"/>
              <w:rPr>
                <w:rFonts w:ascii="Calibri" w:eastAsia="Calibri" w:hAnsi="Calibri" w:cs="Calibri"/>
              </w:rPr>
            </w:pPr>
            <w:r>
              <w:rPr>
                <w:rFonts w:ascii="Calibri" w:eastAsia="Calibri" w:hAnsi="Calibri" w:cs="Calibri"/>
                <w:sz w:val="21"/>
                <w:szCs w:val="21"/>
                <w:highlight w:val="white"/>
              </w:rPr>
              <w:t>Aktualizacja informatora o organizacjach pozarządowych</w:t>
            </w:r>
          </w:p>
          <w:p w14:paraId="03AB65A2" w14:textId="77777777" w:rsidR="005B204D" w:rsidRDefault="00387B36">
            <w:pPr>
              <w:widowControl w:val="0"/>
              <w:numPr>
                <w:ilvl w:val="0"/>
                <w:numId w:val="6"/>
              </w:numPr>
              <w:spacing w:line="240" w:lineRule="auto"/>
              <w:rPr>
                <w:rFonts w:ascii="Calibri" w:eastAsia="Calibri" w:hAnsi="Calibri" w:cs="Calibri"/>
              </w:rPr>
            </w:pPr>
            <w:r>
              <w:rPr>
                <w:rFonts w:ascii="Calibri" w:eastAsia="Calibri" w:hAnsi="Calibri" w:cs="Calibri"/>
                <w:sz w:val="21"/>
                <w:szCs w:val="21"/>
                <w:highlight w:val="white"/>
              </w:rPr>
              <w:t>Opracowanie bazy zasobów organizacji pozarządowych</w:t>
            </w:r>
          </w:p>
          <w:p w14:paraId="6166A58E" w14:textId="4FEA7996" w:rsidR="005B204D" w:rsidRDefault="00387B36">
            <w:pPr>
              <w:widowControl w:val="0"/>
              <w:numPr>
                <w:ilvl w:val="0"/>
                <w:numId w:val="6"/>
              </w:numPr>
              <w:spacing w:line="240" w:lineRule="auto"/>
              <w:rPr>
                <w:rFonts w:ascii="Calibri" w:eastAsia="Calibri" w:hAnsi="Calibri" w:cs="Calibri"/>
              </w:rPr>
            </w:pPr>
            <w:r>
              <w:rPr>
                <w:rFonts w:ascii="Calibri" w:eastAsia="Calibri" w:hAnsi="Calibri" w:cs="Calibri"/>
              </w:rPr>
              <w:t>Pomoc edukacyjno- doradcza w m.in zakresie: prowadzenia  księgo</w:t>
            </w:r>
            <w:r w:rsidR="00787F74">
              <w:rPr>
                <w:rFonts w:ascii="Calibri" w:eastAsia="Calibri" w:hAnsi="Calibri" w:cs="Calibri"/>
              </w:rPr>
              <w:t>wości</w:t>
            </w:r>
            <w:r>
              <w:rPr>
                <w:rFonts w:ascii="Calibri" w:eastAsia="Calibri" w:hAnsi="Calibri" w:cs="Calibri"/>
              </w:rPr>
              <w:t>, obsługi informatycznej, pozyskiwania środków zewnętrznych</w:t>
            </w:r>
          </w:p>
          <w:p w14:paraId="39EA3125" w14:textId="77777777" w:rsidR="005B204D" w:rsidRDefault="00387B36">
            <w:pPr>
              <w:widowControl w:val="0"/>
              <w:numPr>
                <w:ilvl w:val="0"/>
                <w:numId w:val="6"/>
              </w:numPr>
              <w:spacing w:after="240" w:line="240" w:lineRule="auto"/>
              <w:rPr>
                <w:rFonts w:ascii="Calibri" w:eastAsia="Calibri" w:hAnsi="Calibri" w:cs="Calibri"/>
              </w:rPr>
            </w:pPr>
            <w:r>
              <w:rPr>
                <w:rFonts w:ascii="Calibri" w:eastAsia="Calibri" w:hAnsi="Calibri" w:cs="Calibri"/>
              </w:rPr>
              <w:t>Działania integrujące lokalny sektor organizacji pozarządowych w wymiarze bra</w:t>
            </w:r>
            <w:r>
              <w:rPr>
                <w:rFonts w:ascii="Calibri" w:eastAsia="Calibri" w:hAnsi="Calibri" w:cs="Calibri"/>
              </w:rPr>
              <w:t xml:space="preserve">nżowym i ponadbranżowym </w:t>
            </w:r>
          </w:p>
          <w:p w14:paraId="686C3C3E" w14:textId="77777777" w:rsidR="005B204D" w:rsidRDefault="005B204D">
            <w:pPr>
              <w:widowControl w:val="0"/>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1B5014A1"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lastRenderedPageBreak/>
              <w:t>Opracowanie koncepcji działania Centrum Wsparcia Doradczego dla Organizacji Pozarządowych i Grup Nieformalnych</w:t>
            </w:r>
          </w:p>
          <w:p w14:paraId="6A3432DC"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 xml:space="preserve">Powołanie Centrum Wsparcia Doradczego dla </w:t>
            </w:r>
            <w:r>
              <w:rPr>
                <w:rFonts w:ascii="Calibri" w:eastAsia="Calibri" w:hAnsi="Calibri" w:cs="Calibri"/>
              </w:rPr>
              <w:lastRenderedPageBreak/>
              <w:t xml:space="preserve">Organizacji Pozarządowych i Grup Nieformalnych </w:t>
            </w:r>
          </w:p>
        </w:tc>
        <w:tc>
          <w:tcPr>
            <w:tcW w:w="2325" w:type="dxa"/>
            <w:shd w:val="clear" w:color="auto" w:fill="auto"/>
            <w:tcMar>
              <w:top w:w="100" w:type="dxa"/>
              <w:left w:w="100" w:type="dxa"/>
              <w:bottom w:w="100" w:type="dxa"/>
              <w:right w:w="100" w:type="dxa"/>
            </w:tcMar>
          </w:tcPr>
          <w:p w14:paraId="6F9021F9"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lastRenderedPageBreak/>
              <w:t xml:space="preserve">2023 opracowanie koncepcji, </w:t>
            </w:r>
            <w:r>
              <w:rPr>
                <w:rFonts w:ascii="Calibri" w:eastAsia="Calibri" w:hAnsi="Calibri" w:cs="Calibri"/>
              </w:rPr>
              <w:t>uruchomienie pilotażowych usług</w:t>
            </w:r>
          </w:p>
          <w:p w14:paraId="0774378F"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 xml:space="preserve">ewaluacja działań </w:t>
            </w:r>
          </w:p>
          <w:p w14:paraId="10842439"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t xml:space="preserve">2024- 2026 </w:t>
            </w:r>
          </w:p>
          <w:p w14:paraId="386E45D2"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lastRenderedPageBreak/>
              <w:t xml:space="preserve">Funkcjonowanie Centrum Wsparcia Doradczego dla Organizacji Pozarządowych i Grup Nieformalnych </w:t>
            </w:r>
          </w:p>
          <w:p w14:paraId="79795C15" w14:textId="77777777" w:rsidR="005B204D" w:rsidRDefault="005B204D">
            <w:pPr>
              <w:widowControl w:val="0"/>
              <w:spacing w:before="240" w:after="240" w:line="240" w:lineRule="auto"/>
              <w:rPr>
                <w:rFonts w:ascii="Calibri" w:eastAsia="Calibri" w:hAnsi="Calibri" w:cs="Calibri"/>
              </w:rPr>
            </w:pPr>
          </w:p>
        </w:tc>
      </w:tr>
      <w:tr w:rsidR="005B204D" w14:paraId="6073EC91" w14:textId="77777777">
        <w:trPr>
          <w:trHeight w:val="420"/>
        </w:trPr>
        <w:tc>
          <w:tcPr>
            <w:tcW w:w="2325" w:type="dxa"/>
            <w:shd w:val="clear" w:color="auto" w:fill="auto"/>
            <w:tcMar>
              <w:top w:w="100" w:type="dxa"/>
              <w:left w:w="100" w:type="dxa"/>
              <w:bottom w:w="100" w:type="dxa"/>
              <w:right w:w="100" w:type="dxa"/>
            </w:tcMar>
          </w:tcPr>
          <w:p w14:paraId="7116DD0F" w14:textId="77777777" w:rsidR="005B204D" w:rsidRDefault="00387B36">
            <w:pPr>
              <w:widowControl w:val="0"/>
              <w:spacing w:before="240" w:after="240" w:line="240" w:lineRule="auto"/>
              <w:rPr>
                <w:rFonts w:ascii="Calibri" w:eastAsia="Calibri" w:hAnsi="Calibri" w:cs="Calibri"/>
              </w:rPr>
            </w:pPr>
            <w:r>
              <w:rPr>
                <w:rFonts w:ascii="Calibri" w:eastAsia="Calibri" w:hAnsi="Calibri" w:cs="Calibri"/>
              </w:rPr>
              <w:lastRenderedPageBreak/>
              <w:t xml:space="preserve">Powołanie Pełnomocnika/czki Prezydenta ds współpracy z organizacjami pozarządowymi </w:t>
            </w:r>
          </w:p>
          <w:p w14:paraId="152B8030" w14:textId="77777777" w:rsidR="005B204D" w:rsidRDefault="005B204D">
            <w:pPr>
              <w:widowControl w:val="0"/>
              <w:spacing w:before="240" w:after="240" w:line="240" w:lineRule="auto"/>
              <w:rPr>
                <w:rFonts w:ascii="Calibri" w:eastAsia="Calibri" w:hAnsi="Calibri" w:cs="Calibri"/>
                <w:highlight w:val="white"/>
              </w:rPr>
            </w:pPr>
          </w:p>
        </w:tc>
        <w:tc>
          <w:tcPr>
            <w:tcW w:w="6975" w:type="dxa"/>
            <w:shd w:val="clear" w:color="auto" w:fill="auto"/>
            <w:tcMar>
              <w:top w:w="100" w:type="dxa"/>
              <w:left w:w="100" w:type="dxa"/>
              <w:bottom w:w="100" w:type="dxa"/>
              <w:right w:w="100" w:type="dxa"/>
            </w:tcMar>
          </w:tcPr>
          <w:p w14:paraId="40E16F1B"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Uzasadnieni</w:t>
            </w:r>
            <w:r>
              <w:rPr>
                <w:rFonts w:ascii="Calibri" w:eastAsia="Calibri" w:hAnsi="Calibri" w:cs="Calibri"/>
                <w:u w:val="single"/>
              </w:rPr>
              <w:t xml:space="preserve">e : </w:t>
            </w:r>
          </w:p>
          <w:p w14:paraId="23702518"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Osoby uczestniczące w konsultacjach, zarówno reprezentujące organizacje pozarządowe jak i Urząd, podkreślały konieczność dalszego zacieśniania współpracy i  usprawniania dialogu. Organizacje oczekują powołania w Urzędzie rzecznika spraw organizacji - </w:t>
            </w:r>
            <w:r>
              <w:rPr>
                <w:rFonts w:ascii="Calibri" w:eastAsia="Calibri" w:hAnsi="Calibri" w:cs="Calibri"/>
              </w:rPr>
              <w:t xml:space="preserve">osoby mającej kompetencje i zasoby czasowe,   dedykowanej do współpracy z NGO. Również plany zawarte w Wieloletnim Programie Współpracy wymagają przekrojowej koordynacji w urzędzie w celu bieżącego wdrażania przyjętych założeń. </w:t>
            </w:r>
          </w:p>
          <w:p w14:paraId="204BCBBC" w14:textId="77777777" w:rsidR="005B204D" w:rsidRDefault="005B204D">
            <w:pPr>
              <w:widowControl w:val="0"/>
              <w:spacing w:line="240" w:lineRule="auto"/>
              <w:rPr>
                <w:rFonts w:ascii="Calibri" w:eastAsia="Calibri" w:hAnsi="Calibri" w:cs="Calibri"/>
                <w:u w:val="single"/>
              </w:rPr>
            </w:pPr>
          </w:p>
          <w:p w14:paraId="16D39FC0"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4FA441EB" w14:textId="77777777" w:rsidR="005B204D" w:rsidRDefault="00387B36">
            <w:pPr>
              <w:widowControl w:val="0"/>
              <w:spacing w:line="240" w:lineRule="auto"/>
              <w:rPr>
                <w:rFonts w:ascii="Calibri" w:eastAsia="Calibri" w:hAnsi="Calibri" w:cs="Calibri"/>
              </w:rPr>
            </w:pPr>
            <w:r>
              <w:rPr>
                <w:rFonts w:ascii="Calibri" w:eastAsia="Calibri" w:hAnsi="Calibri" w:cs="Calibri"/>
              </w:rPr>
              <w:t>Powołanie Pełnomocnika/czki Prezydenta ds współpracy z organizacjami pozarządowymi, o ramowym zakresie zadań:</w:t>
            </w:r>
          </w:p>
          <w:p w14:paraId="6B81C4E9" w14:textId="77777777" w:rsidR="005B204D" w:rsidRDefault="00387B36">
            <w:pPr>
              <w:widowControl w:val="0"/>
              <w:numPr>
                <w:ilvl w:val="0"/>
                <w:numId w:val="5"/>
              </w:numPr>
              <w:spacing w:line="240" w:lineRule="auto"/>
              <w:rPr>
                <w:rFonts w:ascii="Calibri" w:eastAsia="Calibri" w:hAnsi="Calibri" w:cs="Calibri"/>
              </w:rPr>
            </w:pPr>
            <w:r>
              <w:rPr>
                <w:rFonts w:ascii="Calibri" w:eastAsia="Calibri" w:hAnsi="Calibri" w:cs="Calibri"/>
              </w:rPr>
              <w:t xml:space="preserve">koordynowanie współpracy Miasta z organizacjami pozarządowymi </w:t>
            </w:r>
          </w:p>
          <w:p w14:paraId="6C6C181A" w14:textId="77777777" w:rsidR="005B204D" w:rsidRDefault="00387B36">
            <w:pPr>
              <w:widowControl w:val="0"/>
              <w:numPr>
                <w:ilvl w:val="0"/>
                <w:numId w:val="5"/>
              </w:numPr>
              <w:spacing w:line="240" w:lineRule="auto"/>
              <w:rPr>
                <w:rFonts w:ascii="Calibri" w:eastAsia="Calibri" w:hAnsi="Calibri" w:cs="Calibri"/>
              </w:rPr>
            </w:pPr>
            <w:r>
              <w:rPr>
                <w:rFonts w:ascii="Calibri" w:eastAsia="Calibri" w:hAnsi="Calibri" w:cs="Calibri"/>
              </w:rPr>
              <w:t xml:space="preserve">koordynowanie wdrażania Wieloletniego Programu Współpracy i rocznych programów </w:t>
            </w:r>
          </w:p>
          <w:p w14:paraId="09E58839" w14:textId="77777777" w:rsidR="005B204D" w:rsidRDefault="00387B36">
            <w:pPr>
              <w:widowControl w:val="0"/>
              <w:numPr>
                <w:ilvl w:val="0"/>
                <w:numId w:val="5"/>
              </w:numPr>
              <w:spacing w:line="240" w:lineRule="auto"/>
              <w:rPr>
                <w:rFonts w:ascii="Calibri" w:eastAsia="Calibri" w:hAnsi="Calibri" w:cs="Calibri"/>
              </w:rPr>
            </w:pPr>
            <w:r>
              <w:rPr>
                <w:rFonts w:ascii="Calibri" w:eastAsia="Calibri" w:hAnsi="Calibri" w:cs="Calibri"/>
              </w:rPr>
              <w:t>bud</w:t>
            </w:r>
            <w:r>
              <w:rPr>
                <w:rFonts w:ascii="Calibri" w:eastAsia="Calibri" w:hAnsi="Calibri" w:cs="Calibri"/>
              </w:rPr>
              <w:t xml:space="preserve">owanie systemowej współpracy między komórkami i jednostkami miejskimi  współpracującymi z NGO </w:t>
            </w:r>
          </w:p>
          <w:p w14:paraId="45A7A00A" w14:textId="77777777" w:rsidR="005B204D" w:rsidRDefault="00387B36">
            <w:pPr>
              <w:widowControl w:val="0"/>
              <w:numPr>
                <w:ilvl w:val="0"/>
                <w:numId w:val="5"/>
              </w:numPr>
              <w:spacing w:line="240" w:lineRule="auto"/>
              <w:rPr>
                <w:rFonts w:ascii="Calibri" w:eastAsia="Calibri" w:hAnsi="Calibri" w:cs="Calibri"/>
              </w:rPr>
            </w:pPr>
            <w:r>
              <w:rPr>
                <w:rFonts w:ascii="Calibri" w:eastAsia="Calibri" w:hAnsi="Calibri" w:cs="Calibri"/>
              </w:rPr>
              <w:t>bieżący kontakt i dialog z  organizacjami pozarządowymi, pomoc w rozwiązywaniu problemów organizacji</w:t>
            </w:r>
          </w:p>
          <w:p w14:paraId="4AB3755A" w14:textId="77777777" w:rsidR="005B204D" w:rsidRDefault="00387B36">
            <w:pPr>
              <w:widowControl w:val="0"/>
              <w:numPr>
                <w:ilvl w:val="0"/>
                <w:numId w:val="5"/>
              </w:numPr>
              <w:spacing w:line="240" w:lineRule="auto"/>
              <w:rPr>
                <w:rFonts w:ascii="Calibri" w:eastAsia="Calibri" w:hAnsi="Calibri" w:cs="Calibri"/>
              </w:rPr>
            </w:pPr>
            <w:r>
              <w:rPr>
                <w:rFonts w:ascii="Calibri" w:eastAsia="Calibri" w:hAnsi="Calibri" w:cs="Calibri"/>
              </w:rPr>
              <w:t>działania służące integracji sektora organizacji pozarządowy</w:t>
            </w:r>
            <w:r>
              <w:rPr>
                <w:rFonts w:ascii="Calibri" w:eastAsia="Calibri" w:hAnsi="Calibri" w:cs="Calibri"/>
              </w:rPr>
              <w:t>ch oraz ułatwianiu współpracy z Miastem i jednostkami miejskimi</w:t>
            </w:r>
          </w:p>
          <w:p w14:paraId="61A9CFBD" w14:textId="77777777" w:rsidR="005B204D" w:rsidRDefault="005B204D">
            <w:pPr>
              <w:widowControl w:val="0"/>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4A9381E4"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Powołanie Pełnomocnika/czki Prezydenta  ds współpracy z organizacjami pozarządowymi </w:t>
            </w:r>
          </w:p>
        </w:tc>
        <w:tc>
          <w:tcPr>
            <w:tcW w:w="2325" w:type="dxa"/>
            <w:shd w:val="clear" w:color="auto" w:fill="auto"/>
            <w:tcMar>
              <w:top w:w="100" w:type="dxa"/>
              <w:left w:w="100" w:type="dxa"/>
              <w:bottom w:w="100" w:type="dxa"/>
              <w:right w:w="100" w:type="dxa"/>
            </w:tcMar>
          </w:tcPr>
          <w:p w14:paraId="17EAE7D0"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2023 Analiza w zakresie potrzeb i rozwiązań związanych z powołaniem  Pełnomocnika/czki Prezydenta </w:t>
            </w:r>
          </w:p>
          <w:p w14:paraId="29CBE431" w14:textId="77777777" w:rsidR="005B204D" w:rsidRDefault="005B204D">
            <w:pPr>
              <w:widowControl w:val="0"/>
              <w:spacing w:line="240" w:lineRule="auto"/>
              <w:rPr>
                <w:rFonts w:ascii="Calibri" w:eastAsia="Calibri" w:hAnsi="Calibri" w:cs="Calibri"/>
              </w:rPr>
            </w:pPr>
          </w:p>
          <w:p w14:paraId="0DFDE62C"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2023- </w:t>
            </w:r>
            <w:r>
              <w:rPr>
                <w:rFonts w:ascii="Calibri" w:eastAsia="Calibri" w:hAnsi="Calibri" w:cs="Calibri"/>
              </w:rPr>
              <w:t xml:space="preserve">2026 Funkcjonowanie Pełnomocnika/czki  Prezydenta ds współpracy z organizacjami pozarządowymi (o ile uznane zostanie za celowe)   </w:t>
            </w:r>
          </w:p>
        </w:tc>
      </w:tr>
      <w:tr w:rsidR="005B204D" w14:paraId="762822C1" w14:textId="77777777">
        <w:trPr>
          <w:trHeight w:val="420"/>
        </w:trPr>
        <w:tc>
          <w:tcPr>
            <w:tcW w:w="2325" w:type="dxa"/>
            <w:shd w:val="clear" w:color="auto" w:fill="auto"/>
            <w:tcMar>
              <w:top w:w="100" w:type="dxa"/>
              <w:left w:w="100" w:type="dxa"/>
              <w:bottom w:w="100" w:type="dxa"/>
              <w:right w:w="100" w:type="dxa"/>
            </w:tcMar>
          </w:tcPr>
          <w:p w14:paraId="5A47548F"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Rozwijanie działań służących promocji organizacji pozarządowych  oraz upowszechnianie wolontariatu w środowisku lokalnym </w:t>
            </w:r>
          </w:p>
        </w:tc>
        <w:tc>
          <w:tcPr>
            <w:tcW w:w="6975" w:type="dxa"/>
            <w:shd w:val="clear" w:color="auto" w:fill="auto"/>
            <w:tcMar>
              <w:top w:w="100" w:type="dxa"/>
              <w:left w:w="100" w:type="dxa"/>
              <w:bottom w:w="100" w:type="dxa"/>
              <w:right w:w="100" w:type="dxa"/>
            </w:tcMar>
          </w:tcPr>
          <w:p w14:paraId="7D83E2A3"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Uz</w:t>
            </w:r>
            <w:r>
              <w:rPr>
                <w:rFonts w:ascii="Calibri" w:eastAsia="Calibri" w:hAnsi="Calibri" w:cs="Calibri"/>
                <w:u w:val="single"/>
              </w:rPr>
              <w:t xml:space="preserve">asadnienie : </w:t>
            </w:r>
          </w:p>
          <w:p w14:paraId="479A8E9C"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Miasto współpracuje z organizacjami w zakresie szeregu działań promocyjnych - organizacje aktywnie włączają się w wydarzenia organizowane przez samorząd a miasto aktywnie wspiera promocyjnie i organizacyjnie działania NGOsów.  Jednym z ważnych, corocznych </w:t>
            </w:r>
            <w:r>
              <w:rPr>
                <w:rFonts w:ascii="Calibri" w:eastAsia="Calibri" w:hAnsi="Calibri" w:cs="Calibri"/>
              </w:rPr>
              <w:t xml:space="preserve"> wydarzeń jest konkurs kreatywności społecznej “Lokalni niebanalni”. </w:t>
            </w:r>
          </w:p>
          <w:p w14:paraId="0F5DD935" w14:textId="77777777" w:rsidR="005B204D" w:rsidRDefault="005B204D">
            <w:pPr>
              <w:widowControl w:val="0"/>
              <w:spacing w:line="240" w:lineRule="auto"/>
              <w:rPr>
                <w:rFonts w:ascii="Calibri" w:eastAsia="Calibri" w:hAnsi="Calibri" w:cs="Calibri"/>
              </w:rPr>
            </w:pPr>
          </w:p>
          <w:p w14:paraId="1E627443" w14:textId="77777777" w:rsidR="005B204D" w:rsidRDefault="00387B36">
            <w:pPr>
              <w:widowControl w:val="0"/>
              <w:spacing w:line="240" w:lineRule="auto"/>
              <w:rPr>
                <w:rFonts w:ascii="Calibri" w:eastAsia="Calibri" w:hAnsi="Calibri" w:cs="Calibri"/>
              </w:rPr>
            </w:pPr>
            <w:r>
              <w:rPr>
                <w:rFonts w:ascii="Calibri" w:eastAsia="Calibri" w:hAnsi="Calibri" w:cs="Calibri"/>
              </w:rPr>
              <w:t>Osoby uczestniczące w konsultacjach wnioskowały o rozwój tego kierunku współpracy, podkreślano jednak konieczność ewaluacji dotychczasowych działań (np. w ocenie organizacji formuła Pik</w:t>
            </w:r>
            <w:r>
              <w:rPr>
                <w:rFonts w:ascii="Calibri" w:eastAsia="Calibri" w:hAnsi="Calibri" w:cs="Calibri"/>
              </w:rPr>
              <w:t xml:space="preserve">niku NGO wymaga aktualizacji).  </w:t>
            </w:r>
          </w:p>
          <w:p w14:paraId="4212F60C" w14:textId="77777777" w:rsidR="005B204D" w:rsidRDefault="005B204D">
            <w:pPr>
              <w:widowControl w:val="0"/>
              <w:spacing w:line="240" w:lineRule="auto"/>
              <w:rPr>
                <w:rFonts w:ascii="Calibri" w:eastAsia="Calibri" w:hAnsi="Calibri" w:cs="Calibri"/>
              </w:rPr>
            </w:pPr>
          </w:p>
          <w:p w14:paraId="6C75FDAD" w14:textId="77777777" w:rsidR="005B204D" w:rsidRDefault="00387B36">
            <w:pPr>
              <w:widowControl w:val="0"/>
              <w:spacing w:line="240" w:lineRule="auto"/>
              <w:rPr>
                <w:rFonts w:ascii="Calibri" w:eastAsia="Calibri" w:hAnsi="Calibri" w:cs="Calibri"/>
              </w:rPr>
            </w:pPr>
            <w:r>
              <w:rPr>
                <w:rFonts w:ascii="Calibri" w:eastAsia="Calibri" w:hAnsi="Calibri" w:cs="Calibri"/>
              </w:rPr>
              <w:lastRenderedPageBreak/>
              <w:t xml:space="preserve">Zwracano również uwagę na kryzys wolontariatu i konieczność podjęcia działań zachęcających mieszkańców do działalności  społecznej, skierowanych szczególnie do najmłodszego pokolenia. </w:t>
            </w:r>
          </w:p>
          <w:p w14:paraId="0591D574" w14:textId="77777777" w:rsidR="005B204D" w:rsidRDefault="005B204D">
            <w:pPr>
              <w:widowControl w:val="0"/>
              <w:spacing w:line="240" w:lineRule="auto"/>
              <w:rPr>
                <w:rFonts w:ascii="Calibri" w:eastAsia="Calibri" w:hAnsi="Calibri" w:cs="Calibri"/>
                <w:sz w:val="21"/>
                <w:szCs w:val="21"/>
                <w:highlight w:val="white"/>
                <w:u w:val="single"/>
              </w:rPr>
            </w:pPr>
          </w:p>
          <w:p w14:paraId="46B68381" w14:textId="77777777" w:rsidR="005B204D" w:rsidRDefault="005B204D">
            <w:pPr>
              <w:widowControl w:val="0"/>
              <w:spacing w:line="240" w:lineRule="auto"/>
              <w:rPr>
                <w:rFonts w:ascii="Calibri" w:eastAsia="Calibri" w:hAnsi="Calibri" w:cs="Calibri"/>
                <w:u w:val="single"/>
              </w:rPr>
            </w:pPr>
          </w:p>
          <w:p w14:paraId="62DFC6D3"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3DDB7A1F"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Realizacja </w:t>
            </w:r>
            <w:r>
              <w:rPr>
                <w:rFonts w:ascii="Calibri" w:eastAsia="Calibri" w:hAnsi="Calibri" w:cs="Calibri"/>
              </w:rPr>
              <w:t>działania zakłada:</w:t>
            </w:r>
          </w:p>
          <w:p w14:paraId="27E8DF90" w14:textId="77777777" w:rsidR="005B204D" w:rsidRDefault="00387B36">
            <w:pPr>
              <w:widowControl w:val="0"/>
              <w:numPr>
                <w:ilvl w:val="0"/>
                <w:numId w:val="4"/>
              </w:numPr>
              <w:spacing w:line="240" w:lineRule="auto"/>
              <w:rPr>
                <w:rFonts w:ascii="Calibri" w:eastAsia="Calibri" w:hAnsi="Calibri" w:cs="Calibri"/>
              </w:rPr>
            </w:pPr>
            <w:r>
              <w:rPr>
                <w:rFonts w:ascii="Calibri" w:eastAsia="Calibri" w:hAnsi="Calibri" w:cs="Calibri"/>
              </w:rPr>
              <w:t xml:space="preserve">ewaluację dotychczasowej współpracy </w:t>
            </w:r>
          </w:p>
          <w:p w14:paraId="2BD56B29" w14:textId="77777777" w:rsidR="005B204D" w:rsidRDefault="00387B36">
            <w:pPr>
              <w:widowControl w:val="0"/>
              <w:numPr>
                <w:ilvl w:val="0"/>
                <w:numId w:val="4"/>
              </w:numPr>
              <w:spacing w:line="240" w:lineRule="auto"/>
              <w:rPr>
                <w:rFonts w:ascii="Calibri" w:eastAsia="Calibri" w:hAnsi="Calibri" w:cs="Calibri"/>
              </w:rPr>
            </w:pPr>
            <w:r>
              <w:rPr>
                <w:rFonts w:ascii="Calibri" w:eastAsia="Calibri" w:hAnsi="Calibri" w:cs="Calibri"/>
              </w:rPr>
              <w:t>aktualizację katalogu pomysłów na działania w zakresie promocji organizacji pozarządowych i upowszechnienie wolontariatu</w:t>
            </w:r>
          </w:p>
          <w:p w14:paraId="357CC130" w14:textId="77777777" w:rsidR="005B204D" w:rsidRDefault="00387B36">
            <w:pPr>
              <w:widowControl w:val="0"/>
              <w:numPr>
                <w:ilvl w:val="0"/>
                <w:numId w:val="4"/>
              </w:numPr>
              <w:spacing w:line="240" w:lineRule="auto"/>
              <w:rPr>
                <w:rFonts w:ascii="Calibri" w:eastAsia="Calibri" w:hAnsi="Calibri" w:cs="Calibri"/>
                <w:highlight w:val="white"/>
              </w:rPr>
            </w:pPr>
            <w:r>
              <w:rPr>
                <w:rFonts w:ascii="Calibri" w:eastAsia="Calibri" w:hAnsi="Calibri" w:cs="Calibri"/>
                <w:highlight w:val="white"/>
              </w:rPr>
              <w:t xml:space="preserve">rozwój idei konkursu “Lokalni niebanalni” </w:t>
            </w:r>
          </w:p>
          <w:p w14:paraId="0E0C183F" w14:textId="77777777" w:rsidR="005B204D" w:rsidRDefault="00387B36">
            <w:pPr>
              <w:widowControl w:val="0"/>
              <w:spacing w:line="240" w:lineRule="auto"/>
              <w:rPr>
                <w:rFonts w:ascii="Calibri" w:eastAsia="Calibri" w:hAnsi="Calibri" w:cs="Calibri"/>
              </w:rPr>
            </w:pPr>
            <w:r>
              <w:rPr>
                <w:rFonts w:ascii="Calibri" w:eastAsia="Calibri" w:hAnsi="Calibri" w:cs="Calibri"/>
              </w:rPr>
              <w:t>Patronem  realizacji  działania jest</w:t>
            </w:r>
            <w:r>
              <w:rPr>
                <w:rFonts w:ascii="Calibri" w:eastAsia="Calibri" w:hAnsi="Calibri" w:cs="Calibri"/>
              </w:rPr>
              <w:t xml:space="preserve"> Miejska Rada Działalności Pożytku Publicznego.  </w:t>
            </w:r>
          </w:p>
        </w:tc>
        <w:tc>
          <w:tcPr>
            <w:tcW w:w="2325" w:type="dxa"/>
            <w:shd w:val="clear" w:color="auto" w:fill="auto"/>
            <w:tcMar>
              <w:top w:w="100" w:type="dxa"/>
              <w:left w:w="100" w:type="dxa"/>
              <w:bottom w:w="100" w:type="dxa"/>
              <w:right w:w="100" w:type="dxa"/>
            </w:tcMar>
          </w:tcPr>
          <w:p w14:paraId="010AD925" w14:textId="77777777" w:rsidR="005B204D" w:rsidRDefault="00387B36">
            <w:pPr>
              <w:widowControl w:val="0"/>
              <w:spacing w:line="240" w:lineRule="auto"/>
              <w:rPr>
                <w:rFonts w:ascii="Calibri" w:eastAsia="Calibri" w:hAnsi="Calibri" w:cs="Calibri"/>
              </w:rPr>
            </w:pPr>
            <w:r>
              <w:rPr>
                <w:rFonts w:ascii="Calibri" w:eastAsia="Calibri" w:hAnsi="Calibri" w:cs="Calibri"/>
              </w:rPr>
              <w:lastRenderedPageBreak/>
              <w:t xml:space="preserve">Katalog  pomysłów na działania wraz z zasadami współpracy </w:t>
            </w:r>
          </w:p>
        </w:tc>
        <w:tc>
          <w:tcPr>
            <w:tcW w:w="2325" w:type="dxa"/>
            <w:shd w:val="clear" w:color="auto" w:fill="auto"/>
            <w:tcMar>
              <w:top w:w="100" w:type="dxa"/>
              <w:left w:w="100" w:type="dxa"/>
              <w:bottom w:w="100" w:type="dxa"/>
              <w:right w:w="100" w:type="dxa"/>
            </w:tcMar>
          </w:tcPr>
          <w:p w14:paraId="18391305" w14:textId="77777777" w:rsidR="005B204D" w:rsidRDefault="00387B36">
            <w:pPr>
              <w:widowControl w:val="0"/>
              <w:spacing w:line="240" w:lineRule="auto"/>
              <w:rPr>
                <w:rFonts w:ascii="Calibri" w:eastAsia="Calibri" w:hAnsi="Calibri" w:cs="Calibri"/>
              </w:rPr>
            </w:pPr>
            <w:r>
              <w:rPr>
                <w:rFonts w:ascii="Calibri" w:eastAsia="Calibri" w:hAnsi="Calibri" w:cs="Calibri"/>
              </w:rPr>
              <w:t>2023</w:t>
            </w:r>
          </w:p>
          <w:p w14:paraId="609B7198" w14:textId="77777777" w:rsidR="005B204D" w:rsidRDefault="00387B36">
            <w:pPr>
              <w:widowControl w:val="0"/>
              <w:spacing w:line="240" w:lineRule="auto"/>
              <w:rPr>
                <w:rFonts w:ascii="Calibri" w:eastAsia="Calibri" w:hAnsi="Calibri" w:cs="Calibri"/>
              </w:rPr>
            </w:pPr>
            <w:r>
              <w:rPr>
                <w:rFonts w:ascii="Calibri" w:eastAsia="Calibri" w:hAnsi="Calibri" w:cs="Calibri"/>
              </w:rPr>
              <w:t>Wypracowanie katalogu  pomysłów na działania wraz z zasadami współpracy</w:t>
            </w:r>
          </w:p>
          <w:p w14:paraId="4661C433" w14:textId="77777777" w:rsidR="005B204D" w:rsidRDefault="005B204D">
            <w:pPr>
              <w:widowControl w:val="0"/>
              <w:spacing w:line="240" w:lineRule="auto"/>
              <w:rPr>
                <w:rFonts w:ascii="Calibri" w:eastAsia="Calibri" w:hAnsi="Calibri" w:cs="Calibri"/>
              </w:rPr>
            </w:pPr>
          </w:p>
          <w:p w14:paraId="2FB0B0F2" w14:textId="77777777" w:rsidR="005B204D" w:rsidRDefault="00387B36">
            <w:pPr>
              <w:widowControl w:val="0"/>
              <w:spacing w:line="240" w:lineRule="auto"/>
              <w:rPr>
                <w:rFonts w:ascii="Calibri" w:eastAsia="Calibri" w:hAnsi="Calibri" w:cs="Calibri"/>
              </w:rPr>
            </w:pPr>
            <w:r>
              <w:rPr>
                <w:rFonts w:ascii="Calibri" w:eastAsia="Calibri" w:hAnsi="Calibri" w:cs="Calibri"/>
              </w:rPr>
              <w:t>2023-2026</w:t>
            </w:r>
          </w:p>
          <w:p w14:paraId="2880F447"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Realizacja  wypracowanych pomysłów   </w:t>
            </w:r>
          </w:p>
        </w:tc>
      </w:tr>
      <w:tr w:rsidR="005B204D" w14:paraId="3C0803D9" w14:textId="77777777">
        <w:trPr>
          <w:trHeight w:val="420"/>
        </w:trPr>
        <w:tc>
          <w:tcPr>
            <w:tcW w:w="2325" w:type="dxa"/>
            <w:shd w:val="clear" w:color="auto" w:fill="auto"/>
            <w:tcMar>
              <w:top w:w="100" w:type="dxa"/>
              <w:left w:w="100" w:type="dxa"/>
              <w:bottom w:w="100" w:type="dxa"/>
              <w:right w:w="100" w:type="dxa"/>
            </w:tcMar>
          </w:tcPr>
          <w:p w14:paraId="7CCA3395" w14:textId="77777777" w:rsidR="005B204D" w:rsidRDefault="00387B36">
            <w:pPr>
              <w:widowControl w:val="0"/>
              <w:spacing w:line="240" w:lineRule="auto"/>
              <w:rPr>
                <w:rFonts w:ascii="Calibri" w:eastAsia="Calibri" w:hAnsi="Calibri" w:cs="Calibri"/>
              </w:rPr>
            </w:pPr>
            <w:r>
              <w:rPr>
                <w:rFonts w:ascii="Calibri" w:eastAsia="Calibri" w:hAnsi="Calibri" w:cs="Calibri"/>
              </w:rPr>
              <w:lastRenderedPageBreak/>
              <w:t xml:space="preserve">Rozwój współpracy jednostek miejskich z  organizacjami </w:t>
            </w:r>
          </w:p>
        </w:tc>
        <w:tc>
          <w:tcPr>
            <w:tcW w:w="6975" w:type="dxa"/>
            <w:shd w:val="clear" w:color="auto" w:fill="auto"/>
            <w:tcMar>
              <w:top w:w="100" w:type="dxa"/>
              <w:left w:w="100" w:type="dxa"/>
              <w:bottom w:w="100" w:type="dxa"/>
              <w:right w:w="100" w:type="dxa"/>
            </w:tcMar>
          </w:tcPr>
          <w:p w14:paraId="7429C380"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Uzasadnienie:  </w:t>
            </w:r>
          </w:p>
          <w:p w14:paraId="013E06C1" w14:textId="77777777" w:rsidR="005B204D" w:rsidRDefault="00387B36">
            <w:pPr>
              <w:widowControl w:val="0"/>
              <w:spacing w:line="240" w:lineRule="auto"/>
              <w:rPr>
                <w:rFonts w:ascii="Calibri" w:eastAsia="Calibri" w:hAnsi="Calibri" w:cs="Calibri"/>
              </w:rPr>
            </w:pPr>
            <w:r>
              <w:rPr>
                <w:rFonts w:ascii="Calibri" w:eastAsia="Calibri" w:hAnsi="Calibri" w:cs="Calibri"/>
              </w:rPr>
              <w:t>Miejskie jednostki organizacyjne również prowadzą współpracę z organizacjami pozarządowymi. W Miejskim Ośrodku Pomocy Społecznej  NGOsy włączają się w różne zadania wsparciowe np. zesp</w:t>
            </w:r>
            <w:r>
              <w:rPr>
                <w:rFonts w:ascii="Calibri" w:eastAsia="Calibri" w:hAnsi="Calibri" w:cs="Calibri"/>
              </w:rPr>
              <w:t>oły interdyscyplinarne. Obie strony podkreślały wagę tej współpracy oraz znaczenie kontaktu osobistego dla jej powodzenia.  Warto ten kierunek współpracy rozwijać, gdyż usprawnia on pracę instytucji i przynosi wymierne korzyści dla odbiorców pomocy - miesz</w:t>
            </w:r>
            <w:r>
              <w:rPr>
                <w:rFonts w:ascii="Calibri" w:eastAsia="Calibri" w:hAnsi="Calibri" w:cs="Calibri"/>
              </w:rPr>
              <w:t xml:space="preserve">kańców Tomaszowa Mazowieckiego.  </w:t>
            </w:r>
          </w:p>
          <w:p w14:paraId="4395DA54" w14:textId="77777777" w:rsidR="005B204D" w:rsidRDefault="005B204D">
            <w:pPr>
              <w:widowControl w:val="0"/>
              <w:spacing w:line="240" w:lineRule="auto"/>
              <w:rPr>
                <w:rFonts w:ascii="Calibri" w:eastAsia="Calibri" w:hAnsi="Calibri" w:cs="Calibri"/>
                <w:u w:val="single"/>
              </w:rPr>
            </w:pPr>
          </w:p>
          <w:p w14:paraId="66E5958B" w14:textId="77777777" w:rsidR="005B204D" w:rsidRDefault="00387B36">
            <w:pPr>
              <w:widowControl w:val="0"/>
              <w:spacing w:line="240" w:lineRule="auto"/>
              <w:rPr>
                <w:rFonts w:ascii="Calibri" w:eastAsia="Calibri" w:hAnsi="Calibri" w:cs="Calibri"/>
                <w:u w:val="single"/>
              </w:rPr>
            </w:pPr>
            <w:r>
              <w:rPr>
                <w:rFonts w:ascii="Calibri" w:eastAsia="Calibri" w:hAnsi="Calibri" w:cs="Calibri"/>
                <w:u w:val="single"/>
              </w:rPr>
              <w:t xml:space="preserve">Sposób realizacji: </w:t>
            </w:r>
          </w:p>
          <w:p w14:paraId="10A6D050" w14:textId="77777777" w:rsidR="005B204D" w:rsidRDefault="00387B36">
            <w:pPr>
              <w:widowControl w:val="0"/>
              <w:spacing w:line="240" w:lineRule="auto"/>
              <w:rPr>
                <w:rFonts w:ascii="Calibri" w:eastAsia="Calibri" w:hAnsi="Calibri" w:cs="Calibri"/>
              </w:rPr>
            </w:pPr>
            <w:r>
              <w:rPr>
                <w:rFonts w:ascii="Calibri" w:eastAsia="Calibri" w:hAnsi="Calibri" w:cs="Calibri"/>
              </w:rPr>
              <w:t>Rozwój współpracy jednostek miejskich z organizacjami pozarządowymi wymaga wskazania koordynatorów współpracy w poszczególnych jednostkach. Osoby te będą odpowiedzialne w szczególności za:</w:t>
            </w:r>
          </w:p>
          <w:p w14:paraId="6A92463B" w14:textId="77777777" w:rsidR="005B204D" w:rsidRDefault="00387B36">
            <w:pPr>
              <w:widowControl w:val="0"/>
              <w:numPr>
                <w:ilvl w:val="0"/>
                <w:numId w:val="2"/>
              </w:numPr>
              <w:spacing w:line="240" w:lineRule="auto"/>
              <w:rPr>
                <w:rFonts w:ascii="Calibri" w:eastAsia="Calibri" w:hAnsi="Calibri" w:cs="Calibri"/>
              </w:rPr>
            </w:pPr>
            <w:r>
              <w:rPr>
                <w:rFonts w:ascii="Calibri" w:eastAsia="Calibri" w:hAnsi="Calibri" w:cs="Calibri"/>
              </w:rPr>
              <w:t>coroczne pla</w:t>
            </w:r>
            <w:r>
              <w:rPr>
                <w:rFonts w:ascii="Calibri" w:eastAsia="Calibri" w:hAnsi="Calibri" w:cs="Calibri"/>
              </w:rPr>
              <w:t xml:space="preserve">nowanie i systematyczną ewaluację współpracy, w ramach opracowania rocznego programu współpracy, </w:t>
            </w:r>
          </w:p>
          <w:p w14:paraId="089D35FB" w14:textId="77777777" w:rsidR="005B204D" w:rsidRDefault="00387B36">
            <w:pPr>
              <w:widowControl w:val="0"/>
              <w:numPr>
                <w:ilvl w:val="0"/>
                <w:numId w:val="2"/>
              </w:numPr>
              <w:spacing w:line="240" w:lineRule="auto"/>
              <w:rPr>
                <w:rFonts w:ascii="Calibri" w:eastAsia="Calibri" w:hAnsi="Calibri" w:cs="Calibri"/>
              </w:rPr>
            </w:pPr>
            <w:r>
              <w:rPr>
                <w:rFonts w:ascii="Calibri" w:eastAsia="Calibri" w:hAnsi="Calibri" w:cs="Calibri"/>
              </w:rPr>
              <w:t xml:space="preserve">wsparcie jednostki w nawiązywaniu kontaktów i bieżącej współpracy  z NGO,   </w:t>
            </w:r>
          </w:p>
          <w:p w14:paraId="122C8AEB" w14:textId="77777777" w:rsidR="005B204D" w:rsidRDefault="00387B36">
            <w:pPr>
              <w:widowControl w:val="0"/>
              <w:numPr>
                <w:ilvl w:val="0"/>
                <w:numId w:val="2"/>
              </w:numPr>
              <w:spacing w:line="240" w:lineRule="auto"/>
              <w:rPr>
                <w:rFonts w:ascii="Calibri" w:eastAsia="Calibri" w:hAnsi="Calibri" w:cs="Calibri"/>
              </w:rPr>
            </w:pPr>
            <w:r>
              <w:rPr>
                <w:rFonts w:ascii="Calibri" w:eastAsia="Calibri" w:hAnsi="Calibri" w:cs="Calibri"/>
              </w:rPr>
              <w:t xml:space="preserve">wsparcie NGO w kontaktach z jednostką </w:t>
            </w:r>
          </w:p>
          <w:p w14:paraId="51DA1DB4" w14:textId="77777777" w:rsidR="005B204D" w:rsidRDefault="005B204D">
            <w:pPr>
              <w:widowControl w:val="0"/>
              <w:spacing w:line="240" w:lineRule="auto"/>
              <w:ind w:left="720"/>
              <w:rPr>
                <w:rFonts w:ascii="Calibri" w:eastAsia="Calibri" w:hAnsi="Calibri" w:cs="Calibri"/>
              </w:rPr>
            </w:pPr>
          </w:p>
          <w:p w14:paraId="37B27568"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Roczny Program Współpracy uwzględnia zadania dotyczące współpracy danej jednostki z organizacjami w danym roku, zgłoszone przez koordynatorów współpracy. </w:t>
            </w:r>
          </w:p>
          <w:p w14:paraId="544EE9A7" w14:textId="77777777" w:rsidR="005B204D" w:rsidRDefault="005B204D">
            <w:pPr>
              <w:widowControl w:val="0"/>
              <w:spacing w:line="240" w:lineRule="auto"/>
              <w:rPr>
                <w:rFonts w:ascii="Calibri" w:eastAsia="Calibri" w:hAnsi="Calibri" w:cs="Calibri"/>
              </w:rPr>
            </w:pPr>
          </w:p>
        </w:tc>
        <w:tc>
          <w:tcPr>
            <w:tcW w:w="2325" w:type="dxa"/>
            <w:shd w:val="clear" w:color="auto" w:fill="auto"/>
            <w:tcMar>
              <w:top w:w="100" w:type="dxa"/>
              <w:left w:w="100" w:type="dxa"/>
              <w:bottom w:w="100" w:type="dxa"/>
              <w:right w:w="100" w:type="dxa"/>
            </w:tcMar>
          </w:tcPr>
          <w:p w14:paraId="72668175" w14:textId="77777777" w:rsidR="005B204D" w:rsidRDefault="00387B36">
            <w:pPr>
              <w:widowControl w:val="0"/>
              <w:spacing w:line="240" w:lineRule="auto"/>
              <w:rPr>
                <w:rFonts w:ascii="Calibri" w:eastAsia="Calibri" w:hAnsi="Calibri" w:cs="Calibri"/>
              </w:rPr>
            </w:pPr>
            <w:r>
              <w:rPr>
                <w:rFonts w:ascii="Calibri" w:eastAsia="Calibri" w:hAnsi="Calibri" w:cs="Calibri"/>
              </w:rPr>
              <w:t xml:space="preserve">Wykaz osób odpowiedzialnych za współpracę z organizacjami w jednostkach miejskich </w:t>
            </w:r>
          </w:p>
        </w:tc>
        <w:tc>
          <w:tcPr>
            <w:tcW w:w="2325" w:type="dxa"/>
            <w:shd w:val="clear" w:color="auto" w:fill="auto"/>
            <w:tcMar>
              <w:top w:w="100" w:type="dxa"/>
              <w:left w:w="100" w:type="dxa"/>
              <w:bottom w:w="100" w:type="dxa"/>
              <w:right w:w="100" w:type="dxa"/>
            </w:tcMar>
          </w:tcPr>
          <w:p w14:paraId="618164E1" w14:textId="77777777" w:rsidR="005B204D" w:rsidRDefault="00387B36">
            <w:pPr>
              <w:widowControl w:val="0"/>
              <w:spacing w:line="240" w:lineRule="auto"/>
              <w:rPr>
                <w:rFonts w:ascii="Calibri" w:eastAsia="Calibri" w:hAnsi="Calibri" w:cs="Calibri"/>
              </w:rPr>
            </w:pPr>
            <w:r>
              <w:rPr>
                <w:rFonts w:ascii="Calibri" w:eastAsia="Calibri" w:hAnsi="Calibri" w:cs="Calibri"/>
              </w:rPr>
              <w:t>2023r.  Przygotow</w:t>
            </w:r>
            <w:r>
              <w:rPr>
                <w:rFonts w:ascii="Calibri" w:eastAsia="Calibri" w:hAnsi="Calibri" w:cs="Calibri"/>
              </w:rPr>
              <w:t>anie  wykazu osób</w:t>
            </w:r>
          </w:p>
        </w:tc>
      </w:tr>
    </w:tbl>
    <w:p w14:paraId="1A887C31" w14:textId="77777777" w:rsidR="005B204D" w:rsidRDefault="005B204D">
      <w:pPr>
        <w:rPr>
          <w:rFonts w:ascii="Calibri" w:eastAsia="Calibri" w:hAnsi="Calibri" w:cs="Calibri"/>
        </w:rPr>
      </w:pPr>
    </w:p>
    <w:p w14:paraId="01112DE9" w14:textId="77777777" w:rsidR="005B204D" w:rsidRDefault="005B204D">
      <w:pPr>
        <w:rPr>
          <w:rFonts w:ascii="Calibri" w:eastAsia="Calibri" w:hAnsi="Calibri" w:cs="Calibri"/>
        </w:rPr>
      </w:pPr>
    </w:p>
    <w:p w14:paraId="0B1AE969" w14:textId="77777777" w:rsidR="005B204D" w:rsidRDefault="005B204D">
      <w:pPr>
        <w:rPr>
          <w:rFonts w:ascii="Calibri" w:eastAsia="Calibri" w:hAnsi="Calibri" w:cs="Calibri"/>
        </w:rPr>
      </w:pPr>
    </w:p>
    <w:p w14:paraId="2279299A" w14:textId="77777777" w:rsidR="005B204D" w:rsidRDefault="005B204D">
      <w:pPr>
        <w:rPr>
          <w:rFonts w:ascii="Calibri" w:eastAsia="Calibri" w:hAnsi="Calibri" w:cs="Calibri"/>
          <w:sz w:val="56"/>
          <w:szCs w:val="56"/>
        </w:rPr>
      </w:pPr>
    </w:p>
    <w:sectPr w:rsidR="005B204D">
      <w:footerReference w:type="default" r:id="rId11"/>
      <w:pgSz w:w="16834" w:h="11909" w:orient="landscape"/>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02442" w14:textId="77777777" w:rsidR="00387B36" w:rsidRDefault="00387B36">
      <w:pPr>
        <w:spacing w:line="240" w:lineRule="auto"/>
      </w:pPr>
      <w:r>
        <w:separator/>
      </w:r>
    </w:p>
  </w:endnote>
  <w:endnote w:type="continuationSeparator" w:id="0">
    <w:p w14:paraId="49D59B67" w14:textId="77777777" w:rsidR="00387B36" w:rsidRDefault="00387B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1C17" w14:textId="54D24F7C" w:rsidR="005B204D" w:rsidRDefault="00387B36">
    <w:pPr>
      <w:jc w:val="right"/>
    </w:pPr>
    <w:r>
      <w:fldChar w:fldCharType="begin"/>
    </w:r>
    <w:r>
      <w:instrText>PAGE</w:instrText>
    </w:r>
    <w:r>
      <w:fldChar w:fldCharType="separate"/>
    </w:r>
    <w:r w:rsidR="007A76A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B0C56" w14:textId="77777777" w:rsidR="00387B36" w:rsidRDefault="00387B36">
      <w:pPr>
        <w:spacing w:line="240" w:lineRule="auto"/>
      </w:pPr>
      <w:r>
        <w:separator/>
      </w:r>
    </w:p>
  </w:footnote>
  <w:footnote w:type="continuationSeparator" w:id="0">
    <w:p w14:paraId="7AE1B318" w14:textId="77777777" w:rsidR="00387B36" w:rsidRDefault="00387B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CD2"/>
    <w:multiLevelType w:val="multilevel"/>
    <w:tmpl w:val="FA621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ED52E5"/>
    <w:multiLevelType w:val="multilevel"/>
    <w:tmpl w:val="E4A64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733521"/>
    <w:multiLevelType w:val="multilevel"/>
    <w:tmpl w:val="F1FC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564B4C"/>
    <w:multiLevelType w:val="multilevel"/>
    <w:tmpl w:val="DC985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C7F4BC7"/>
    <w:multiLevelType w:val="multilevel"/>
    <w:tmpl w:val="9BFA4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087C5E"/>
    <w:multiLevelType w:val="multilevel"/>
    <w:tmpl w:val="07D830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4D"/>
    <w:rsid w:val="00387B36"/>
    <w:rsid w:val="005B204D"/>
    <w:rsid w:val="00787F74"/>
    <w:rsid w:val="007A76AD"/>
    <w:rsid w:val="0093290F"/>
    <w:rsid w:val="00EA0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2D84"/>
  <w15:docId w15:val="{972F747F-89A1-44AC-BE46-93439155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asta.pl/aktualnosci/dotacje-dla-organizacji-pozarzadowych-jak-stosowac-nowe-procedu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ecsplot.pl/wp-content/uploads/2021/03/Rekomendacje_COVID_a_realizacja_zadan_publicznych_8.03.21-2.pdf" TargetMode="External"/><Relationship Id="rId4" Type="http://schemas.openxmlformats.org/officeDocument/2006/relationships/settings" Target="settings.xml"/><Relationship Id="rId9" Type="http://schemas.openxmlformats.org/officeDocument/2006/relationships/hyperlink" Target="http://siecsplot.pl/wp-content/uploads/2019/07/Rekomendacje_dotacje_nowe_rozporzadzenia_SPLOT_OFOP_ZM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8EA9rkBQjbZPaUk7+Jel0OF7dA==">AMUW2mWj5OvaN1YJMb84aoe6Q4AofkxDAWWmQRMD0gTbD766KD+QLJWKS8M7k5zupUhSSauYrpMBiooiqtCnx9r/ng9UESoyscm/dXA3w8ShcetBEbS7aeQ=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16920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Gajda</dc:creator>
  <cp:lastModifiedBy>Piotr Gajda</cp:lastModifiedBy>
  <cp:revision>2</cp:revision>
  <dcterms:created xsi:type="dcterms:W3CDTF">2022-12-02T11:51:00Z</dcterms:created>
  <dcterms:modified xsi:type="dcterms:W3CDTF">2022-12-02T11:51:00Z</dcterms:modified>
</cp:coreProperties>
</file>